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BCF" w:rsidRPr="005D3BCF" w:rsidRDefault="005D3BCF" w:rsidP="005D3BCF">
      <w:pPr>
        <w:spacing w:after="0"/>
        <w:jc w:val="center"/>
        <w:rPr>
          <w:rFonts w:cs="Arial"/>
          <w:color w:val="5B9BD5" w:themeColor="accent1"/>
          <w:sz w:val="52"/>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0" w:name="_Hlk59539166"/>
      <w:r w:rsidRPr="005D3BCF">
        <w:rPr>
          <w:rFonts w:cs="Arial"/>
          <w:b/>
          <w:color w:val="262626" w:themeColor="text1" w:themeTint="D9"/>
          <w:sz w:val="52"/>
          <w:szCs w:val="6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Levantamento Topográfico</w:t>
      </w:r>
    </w:p>
    <w:p w:rsidR="005D3BCF" w:rsidRPr="007F2E5B" w:rsidRDefault="00EF592F" w:rsidP="005D3BCF">
      <w:pPr>
        <w:spacing w:after="0"/>
        <w:jc w:val="center"/>
        <w:rPr>
          <w:rFonts w:cs="Arial"/>
          <w:szCs w:val="24"/>
        </w:rPr>
      </w:pPr>
      <w:r>
        <w:rPr>
          <w:rFonts w:cs="Arial"/>
          <w:b/>
          <w:color w:val="4472C4" w:themeColor="accent5"/>
          <w:sz w:val="32"/>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Tunápolis</w:t>
      </w:r>
      <w:r w:rsidR="005D3BCF" w:rsidRPr="00C77473">
        <w:rPr>
          <w:rFonts w:cs="Arial"/>
          <w:b/>
          <w:color w:val="4472C4" w:themeColor="accent5"/>
          <w:sz w:val="32"/>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 SC</w:t>
      </w:r>
    </w:p>
    <w:p w:rsidR="005D3BCF" w:rsidRPr="007F2E5B" w:rsidRDefault="005D3BCF" w:rsidP="005D3BCF">
      <w:pPr>
        <w:spacing w:after="0"/>
        <w:rPr>
          <w:rFonts w:cs="Arial"/>
          <w:szCs w:val="24"/>
        </w:rPr>
      </w:pPr>
    </w:p>
    <w:p w:rsidR="005D3BCF" w:rsidRPr="007F2E5B" w:rsidRDefault="005D3BCF" w:rsidP="005D3BCF">
      <w:pPr>
        <w:spacing w:after="0"/>
        <w:rPr>
          <w:rFonts w:cs="Arial"/>
          <w:szCs w:val="24"/>
        </w:rPr>
      </w:pPr>
    </w:p>
    <w:p w:rsidR="005D3BCF" w:rsidRDefault="005D3BCF" w:rsidP="005D3BCF">
      <w:pPr>
        <w:spacing w:after="0"/>
        <w:rPr>
          <w:rFonts w:cs="Arial"/>
          <w:szCs w:val="24"/>
        </w:rPr>
      </w:pPr>
    </w:p>
    <w:p w:rsidR="005D3BCF" w:rsidRDefault="005D3BCF" w:rsidP="005D3BCF">
      <w:pPr>
        <w:spacing w:after="0"/>
        <w:rPr>
          <w:rFonts w:cs="Arial"/>
          <w:szCs w:val="24"/>
        </w:rPr>
      </w:pPr>
    </w:p>
    <w:p w:rsidR="005D3BCF" w:rsidRDefault="005D3BCF" w:rsidP="005D3BCF">
      <w:pPr>
        <w:spacing w:after="0"/>
        <w:rPr>
          <w:rFonts w:cs="Arial"/>
          <w:szCs w:val="24"/>
        </w:rPr>
      </w:pPr>
    </w:p>
    <w:p w:rsidR="005D3BCF" w:rsidRDefault="005D3BCF" w:rsidP="005D3BCF">
      <w:pPr>
        <w:spacing w:after="0"/>
        <w:rPr>
          <w:rFonts w:cs="Arial"/>
          <w:szCs w:val="24"/>
        </w:rPr>
      </w:pPr>
    </w:p>
    <w:p w:rsidR="005D3BCF" w:rsidRDefault="005D3BCF" w:rsidP="005D3BCF">
      <w:pPr>
        <w:spacing w:after="0"/>
        <w:rPr>
          <w:rFonts w:cs="Arial"/>
          <w:szCs w:val="24"/>
        </w:rPr>
      </w:pPr>
    </w:p>
    <w:p w:rsidR="005D3BCF" w:rsidRPr="007F2E5B" w:rsidRDefault="005D3BCF" w:rsidP="005D3BCF">
      <w:pPr>
        <w:spacing w:after="0"/>
        <w:rPr>
          <w:rFonts w:cs="Arial"/>
          <w:szCs w:val="24"/>
        </w:rPr>
      </w:pPr>
    </w:p>
    <w:p w:rsidR="005D3BCF" w:rsidRPr="007F2E5B" w:rsidRDefault="005D3BCF" w:rsidP="005D3BCF">
      <w:pPr>
        <w:spacing w:after="0"/>
        <w:rPr>
          <w:rFonts w:cs="Arial"/>
          <w:szCs w:val="24"/>
        </w:rPr>
      </w:pPr>
    </w:p>
    <w:p w:rsidR="005D3BCF" w:rsidRDefault="005D3BCF" w:rsidP="005D3BCF">
      <w:pPr>
        <w:spacing w:after="0"/>
        <w:rPr>
          <w:rFonts w:cs="Arial"/>
          <w:b/>
          <w:smallCaps/>
          <w:szCs w:val="24"/>
        </w:rPr>
      </w:pPr>
    </w:p>
    <w:p w:rsidR="005D3BCF" w:rsidRDefault="005D3BCF" w:rsidP="005D3BCF">
      <w:pPr>
        <w:spacing w:after="0"/>
        <w:rPr>
          <w:rFonts w:cs="Arial"/>
          <w:b/>
          <w:smallCaps/>
          <w:szCs w:val="24"/>
        </w:rPr>
      </w:pPr>
    </w:p>
    <w:p w:rsidR="005D3BCF" w:rsidRDefault="005D3BCF" w:rsidP="005D3BCF">
      <w:pPr>
        <w:spacing w:after="0"/>
        <w:rPr>
          <w:rFonts w:cs="Arial"/>
          <w:b/>
          <w:smallCaps/>
          <w:szCs w:val="24"/>
        </w:rPr>
      </w:pPr>
    </w:p>
    <w:p w:rsidR="005D3BCF" w:rsidRDefault="005D3BCF" w:rsidP="005D3BCF">
      <w:pPr>
        <w:spacing w:after="0"/>
        <w:rPr>
          <w:rFonts w:cs="Arial"/>
          <w:b/>
          <w:smallCaps/>
          <w:szCs w:val="24"/>
        </w:rPr>
      </w:pPr>
    </w:p>
    <w:p w:rsidR="005D3BCF" w:rsidRDefault="005D3BCF" w:rsidP="005D3BCF">
      <w:pPr>
        <w:spacing w:after="0"/>
        <w:rPr>
          <w:rFonts w:cs="Arial"/>
          <w:b/>
          <w:smallCaps/>
          <w:szCs w:val="24"/>
        </w:rPr>
      </w:pPr>
    </w:p>
    <w:p w:rsidR="005D3BCF" w:rsidRDefault="005D3BCF" w:rsidP="005D3BCF">
      <w:pPr>
        <w:spacing w:after="0"/>
        <w:rPr>
          <w:rFonts w:cs="Arial"/>
          <w:b/>
          <w:smallCaps/>
          <w:szCs w:val="24"/>
        </w:rPr>
      </w:pPr>
    </w:p>
    <w:p w:rsidR="005D3BCF" w:rsidRDefault="005D3BCF" w:rsidP="005D3BCF">
      <w:pPr>
        <w:spacing w:after="0"/>
        <w:rPr>
          <w:rFonts w:cs="Arial"/>
          <w:b/>
          <w:smallCaps/>
          <w:szCs w:val="24"/>
        </w:rPr>
      </w:pPr>
    </w:p>
    <w:p w:rsidR="005D3BCF" w:rsidRPr="00C77473" w:rsidRDefault="00EF592F" w:rsidP="005D3BCF">
      <w:pPr>
        <w:spacing w:after="0" w:line="276" w:lineRule="auto"/>
        <w:jc w:val="center"/>
        <w:rPr>
          <w:rFonts w:cs="Arial"/>
          <w:b/>
          <w:color w:val="000000" w:themeColor="text1"/>
          <w:sz w:val="52"/>
          <w:szCs w:val="4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cs="Arial"/>
          <w:b/>
          <w:color w:val="000000" w:themeColor="text1"/>
          <w:sz w:val="52"/>
          <w:szCs w:val="4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PROJETO DE DESMEMBRAMENTO</w:t>
      </w:r>
      <w:r w:rsidR="005D3BCF">
        <w:rPr>
          <w:rFonts w:cs="Arial"/>
          <w:b/>
          <w:color w:val="000000" w:themeColor="text1"/>
          <w:sz w:val="52"/>
          <w:szCs w:val="4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DE IMÓVEL RURAL</w:t>
      </w:r>
      <w:r>
        <w:rPr>
          <w:rFonts w:cs="Arial"/>
          <w:b/>
          <w:color w:val="000000" w:themeColor="text1"/>
          <w:sz w:val="52"/>
          <w:szCs w:val="4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E INCLUSÃO NO PERÍMETRO URBANO</w:t>
      </w:r>
    </w:p>
    <w:p w:rsidR="005D3BCF" w:rsidRPr="007F2E5B" w:rsidRDefault="005D3BCF" w:rsidP="005D3BCF">
      <w:pPr>
        <w:spacing w:after="0"/>
        <w:rPr>
          <w:rFonts w:cs="Arial"/>
          <w:szCs w:val="24"/>
        </w:rPr>
      </w:pPr>
    </w:p>
    <w:p w:rsidR="005D3BCF" w:rsidRPr="007F2E5B" w:rsidRDefault="005D3BCF" w:rsidP="005D3BCF">
      <w:pPr>
        <w:spacing w:after="0"/>
        <w:rPr>
          <w:rFonts w:cs="Arial"/>
          <w:szCs w:val="24"/>
        </w:rPr>
      </w:pPr>
    </w:p>
    <w:p w:rsidR="005D3BCF" w:rsidRDefault="005D3BCF" w:rsidP="005D3BCF">
      <w:pPr>
        <w:spacing w:after="0"/>
        <w:rPr>
          <w:rFonts w:cs="Arial"/>
          <w:szCs w:val="24"/>
        </w:rPr>
      </w:pPr>
    </w:p>
    <w:p w:rsidR="005D3BCF" w:rsidRDefault="005D3BCF" w:rsidP="005D3BCF">
      <w:pPr>
        <w:spacing w:after="0"/>
        <w:rPr>
          <w:rFonts w:cs="Arial"/>
          <w:szCs w:val="24"/>
        </w:rPr>
      </w:pPr>
    </w:p>
    <w:p w:rsidR="005D3BCF" w:rsidRDefault="005D3BCF" w:rsidP="005D3BCF">
      <w:pPr>
        <w:spacing w:after="0"/>
        <w:rPr>
          <w:rFonts w:cs="Arial"/>
          <w:szCs w:val="24"/>
        </w:rPr>
      </w:pPr>
    </w:p>
    <w:p w:rsidR="005D3BCF" w:rsidRPr="007F2E5B" w:rsidRDefault="005D3BCF" w:rsidP="005D3BCF">
      <w:pPr>
        <w:spacing w:after="0"/>
        <w:rPr>
          <w:rFonts w:cs="Arial"/>
          <w:szCs w:val="24"/>
        </w:rPr>
      </w:pPr>
    </w:p>
    <w:p w:rsidR="005D3BCF" w:rsidRPr="007F2E5B" w:rsidRDefault="005D3BCF" w:rsidP="005D3BCF">
      <w:pPr>
        <w:spacing w:after="0"/>
        <w:rPr>
          <w:rFonts w:cs="Arial"/>
          <w:szCs w:val="24"/>
        </w:rPr>
      </w:pPr>
    </w:p>
    <w:p w:rsidR="005D3BCF" w:rsidRPr="007F2E5B" w:rsidRDefault="005D3BCF" w:rsidP="005D3BCF">
      <w:pPr>
        <w:spacing w:after="0"/>
        <w:rPr>
          <w:rFonts w:cs="Arial"/>
          <w:szCs w:val="24"/>
        </w:rPr>
      </w:pPr>
    </w:p>
    <w:p w:rsidR="005D3BCF" w:rsidRPr="007F2E5B" w:rsidRDefault="005D3BCF" w:rsidP="005D3BCF">
      <w:pPr>
        <w:spacing w:after="0"/>
        <w:rPr>
          <w:rFonts w:cs="Arial"/>
          <w:szCs w:val="24"/>
        </w:rPr>
      </w:pPr>
    </w:p>
    <w:p w:rsidR="005D3BCF" w:rsidRPr="005D3BCF" w:rsidRDefault="005D3BCF" w:rsidP="005D3BCF">
      <w:pPr>
        <w:spacing w:after="0"/>
        <w:jc w:val="center"/>
        <w:rPr>
          <w:rFonts w:cs="Arial"/>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3BCF">
        <w:rPr>
          <w:rFonts w:cs="Arial"/>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Proprietário</w:t>
      </w:r>
    </w:p>
    <w:p w:rsidR="005D3BCF" w:rsidRPr="005D3BCF" w:rsidRDefault="00ED6470" w:rsidP="005D3BCF">
      <w:pPr>
        <w:spacing w:after="0"/>
        <w:jc w:val="center"/>
        <w:rPr>
          <w:rFonts w:cs="Arial"/>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Pedro </w:t>
      </w:r>
      <w:proofErr w:type="spellStart"/>
      <w:r>
        <w:rPr>
          <w:rFonts w:cs="Arial"/>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Baumgratz</w:t>
      </w:r>
      <w:proofErr w:type="spellEnd"/>
    </w:p>
    <w:bookmarkEnd w:id="0"/>
    <w:p w:rsidR="005D3BCF" w:rsidRDefault="005D3BCF" w:rsidP="005D3BCF">
      <w:pPr>
        <w:spacing w:after="0" w:line="276" w:lineRule="auto"/>
        <w:jc w:val="center"/>
        <w:rPr>
          <w:rFonts w:cs="Arial"/>
          <w:szCs w:val="28"/>
        </w:rPr>
      </w:pPr>
    </w:p>
    <w:p w:rsidR="005D3BCF" w:rsidRDefault="005D3BCF" w:rsidP="005D3BCF">
      <w:pPr>
        <w:spacing w:after="0" w:line="276" w:lineRule="auto"/>
        <w:jc w:val="center"/>
        <w:rPr>
          <w:rFonts w:cs="Arial"/>
          <w:szCs w:val="28"/>
        </w:rPr>
      </w:pPr>
    </w:p>
    <w:p w:rsidR="005D3BCF" w:rsidRDefault="005D3BCF" w:rsidP="005D3BCF">
      <w:pPr>
        <w:spacing w:after="0" w:line="276" w:lineRule="auto"/>
        <w:jc w:val="center"/>
        <w:rPr>
          <w:rFonts w:cs="Arial"/>
          <w:szCs w:val="28"/>
        </w:rPr>
      </w:pPr>
    </w:p>
    <w:p w:rsidR="005D3BCF" w:rsidRDefault="005D3BCF" w:rsidP="005D3BCF">
      <w:pPr>
        <w:spacing w:after="0" w:line="276" w:lineRule="auto"/>
        <w:jc w:val="center"/>
        <w:rPr>
          <w:rFonts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5D3BCF" w:rsidRDefault="005D3BCF" w:rsidP="005D3BCF">
      <w:pPr>
        <w:spacing w:after="0" w:line="276" w:lineRule="auto"/>
        <w:jc w:val="center"/>
        <w:rPr>
          <w:rFonts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5D3BCF" w:rsidRDefault="005D3BCF" w:rsidP="005D3BCF">
      <w:pPr>
        <w:spacing w:after="0" w:line="276" w:lineRule="auto"/>
        <w:jc w:val="center"/>
        <w:rPr>
          <w:rFonts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EF592F" w:rsidRDefault="005D3BCF" w:rsidP="00EF592F">
      <w:pPr>
        <w:tabs>
          <w:tab w:val="left" w:pos="5565"/>
        </w:tabs>
        <w:spacing w:after="0" w:line="276" w:lineRule="auto"/>
        <w:rPr>
          <w:rFonts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b/>
      </w:r>
    </w:p>
    <w:p w:rsidR="005D3BCF" w:rsidRDefault="004106C1" w:rsidP="00EF592F">
      <w:pPr>
        <w:tabs>
          <w:tab w:val="left" w:pos="5565"/>
        </w:tabs>
        <w:spacing w:after="0" w:line="276" w:lineRule="auto"/>
        <w:jc w:val="center"/>
        <w:rPr>
          <w:rFonts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202</w:t>
      </w:r>
      <w:r w:rsidR="00071456">
        <w:rPr>
          <w:rFonts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4</w:t>
      </w:r>
    </w:p>
    <w:p w:rsidR="005D3BCF" w:rsidRDefault="005D3BCF" w:rsidP="006567FD">
      <w:pPr>
        <w:pStyle w:val="PargrafodaLista"/>
        <w:numPr>
          <w:ilvl w:val="0"/>
          <w:numId w:val="3"/>
        </w:numPr>
        <w:spacing w:after="0" w:line="360" w:lineRule="auto"/>
        <w:rPr>
          <w:b/>
        </w:rPr>
      </w:pPr>
      <w:r w:rsidRPr="005D3BCF">
        <w:rPr>
          <w:b/>
        </w:rPr>
        <w:lastRenderedPageBreak/>
        <w:t>CONSIDERAÇÕES INICIAIS</w:t>
      </w:r>
    </w:p>
    <w:p w:rsidR="006567FD" w:rsidRDefault="006567FD" w:rsidP="006567FD">
      <w:pPr>
        <w:spacing w:after="0" w:line="360" w:lineRule="auto"/>
        <w:rPr>
          <w:b/>
        </w:rPr>
      </w:pPr>
    </w:p>
    <w:p w:rsidR="006567FD" w:rsidRDefault="006567FD" w:rsidP="006567FD">
      <w:pPr>
        <w:spacing w:after="0" w:line="360" w:lineRule="auto"/>
        <w:ind w:firstLine="708"/>
        <w:jc w:val="both"/>
        <w:rPr>
          <w:rFonts w:cs="Arial"/>
          <w:szCs w:val="24"/>
        </w:rPr>
      </w:pPr>
      <w:r w:rsidRPr="005C547F">
        <w:rPr>
          <w:rFonts w:cs="Arial"/>
          <w:szCs w:val="24"/>
        </w:rPr>
        <w:t>O presente memorial descritivo tem por finalidade descrever o Parcelamento do Solo (</w:t>
      </w:r>
      <w:r>
        <w:rPr>
          <w:rFonts w:cs="Arial"/>
          <w:szCs w:val="24"/>
        </w:rPr>
        <w:t>Desmembramento</w:t>
      </w:r>
      <w:r w:rsidRPr="005C547F">
        <w:rPr>
          <w:rFonts w:cs="Arial"/>
          <w:szCs w:val="24"/>
        </w:rPr>
        <w:t>) d</w:t>
      </w:r>
      <w:r w:rsidR="00071456">
        <w:rPr>
          <w:rFonts w:cs="Arial"/>
          <w:szCs w:val="24"/>
        </w:rPr>
        <w:t>e Parte d</w:t>
      </w:r>
      <w:r w:rsidR="00ED6470">
        <w:rPr>
          <w:rFonts w:cs="Arial"/>
          <w:szCs w:val="24"/>
        </w:rPr>
        <w:t>o</w:t>
      </w:r>
      <w:r>
        <w:rPr>
          <w:rFonts w:cs="Arial"/>
          <w:szCs w:val="24"/>
        </w:rPr>
        <w:t xml:space="preserve"> </w:t>
      </w:r>
      <w:r w:rsidR="00ED6470">
        <w:rPr>
          <w:rFonts w:cs="Arial"/>
          <w:szCs w:val="24"/>
        </w:rPr>
        <w:t>lote rural</w:t>
      </w:r>
      <w:r w:rsidR="00EF592F">
        <w:rPr>
          <w:rFonts w:cs="Arial"/>
          <w:szCs w:val="24"/>
        </w:rPr>
        <w:t xml:space="preserve"> nº</w:t>
      </w:r>
      <w:r w:rsidR="00ED6470">
        <w:rPr>
          <w:rFonts w:cs="Arial"/>
          <w:szCs w:val="24"/>
        </w:rPr>
        <w:t>29</w:t>
      </w:r>
      <w:r w:rsidRPr="005C547F">
        <w:rPr>
          <w:rFonts w:cs="Arial"/>
          <w:szCs w:val="24"/>
        </w:rPr>
        <w:t>,</w:t>
      </w:r>
      <w:r w:rsidR="00ED6470">
        <w:rPr>
          <w:rFonts w:cs="Arial"/>
          <w:szCs w:val="24"/>
        </w:rPr>
        <w:t xml:space="preserve"> Chácara n°09, Parte da chácara n°07, Parte da chácara n°06, Parte da chácara n°06, e Chácaras n°05-A e n°06-A,</w:t>
      </w:r>
      <w:r w:rsidRPr="005C547F">
        <w:rPr>
          <w:rFonts w:cs="Arial"/>
          <w:szCs w:val="24"/>
        </w:rPr>
        <w:t xml:space="preserve"> </w:t>
      </w:r>
      <w:r>
        <w:rPr>
          <w:rFonts w:cs="Arial"/>
          <w:szCs w:val="24"/>
        </w:rPr>
        <w:t>de</w:t>
      </w:r>
      <w:r w:rsidRPr="005C547F">
        <w:rPr>
          <w:rFonts w:cs="Arial"/>
          <w:szCs w:val="24"/>
        </w:rPr>
        <w:t xml:space="preserve"> matrícula n°</w:t>
      </w:r>
      <w:r w:rsidR="00ED6470">
        <w:rPr>
          <w:rFonts w:cs="Arial"/>
          <w:szCs w:val="24"/>
        </w:rPr>
        <w:t>18</w:t>
      </w:r>
      <w:r w:rsidR="00EF592F">
        <w:rPr>
          <w:rFonts w:cs="Arial"/>
          <w:szCs w:val="24"/>
        </w:rPr>
        <w:t>.</w:t>
      </w:r>
      <w:r w:rsidR="00ED6470">
        <w:rPr>
          <w:rFonts w:cs="Arial"/>
          <w:szCs w:val="24"/>
        </w:rPr>
        <w:t>397</w:t>
      </w:r>
      <w:r w:rsidRPr="005C547F">
        <w:rPr>
          <w:rFonts w:cs="Arial"/>
          <w:szCs w:val="24"/>
        </w:rPr>
        <w:t xml:space="preserve">, do </w:t>
      </w:r>
      <w:r>
        <w:rPr>
          <w:rFonts w:cs="Arial"/>
          <w:szCs w:val="24"/>
        </w:rPr>
        <w:t>C</w:t>
      </w:r>
      <w:r w:rsidRPr="005C547F">
        <w:rPr>
          <w:rFonts w:cs="Arial"/>
          <w:szCs w:val="24"/>
        </w:rPr>
        <w:t xml:space="preserve">artório de Registro de Imóveis de </w:t>
      </w:r>
      <w:r>
        <w:rPr>
          <w:rFonts w:cs="Arial"/>
          <w:szCs w:val="24"/>
        </w:rPr>
        <w:t>Itapiranga, SC</w:t>
      </w:r>
      <w:r w:rsidRPr="005C547F">
        <w:rPr>
          <w:rFonts w:cs="Arial"/>
          <w:szCs w:val="24"/>
        </w:rPr>
        <w:t>, de propriedade d</w:t>
      </w:r>
      <w:r w:rsidR="00071456">
        <w:rPr>
          <w:rFonts w:cs="Arial"/>
          <w:szCs w:val="24"/>
        </w:rPr>
        <w:t>e</w:t>
      </w:r>
      <w:r w:rsidR="00EF592F">
        <w:rPr>
          <w:rFonts w:cs="Arial"/>
          <w:szCs w:val="24"/>
        </w:rPr>
        <w:t xml:space="preserve"> </w:t>
      </w:r>
      <w:r w:rsidR="00ED6470">
        <w:rPr>
          <w:rFonts w:cs="Arial"/>
          <w:b/>
          <w:szCs w:val="24"/>
        </w:rPr>
        <w:t xml:space="preserve">Pedro </w:t>
      </w:r>
      <w:proofErr w:type="spellStart"/>
      <w:r w:rsidR="00ED6470">
        <w:rPr>
          <w:rFonts w:cs="Arial"/>
          <w:b/>
          <w:szCs w:val="24"/>
        </w:rPr>
        <w:t>Baumgratz</w:t>
      </w:r>
      <w:proofErr w:type="spellEnd"/>
      <w:r>
        <w:rPr>
          <w:rFonts w:cs="Arial"/>
          <w:szCs w:val="24"/>
        </w:rPr>
        <w:t>.</w:t>
      </w:r>
    </w:p>
    <w:p w:rsidR="006567FD" w:rsidRPr="005C547F" w:rsidRDefault="006567FD" w:rsidP="006567FD">
      <w:pPr>
        <w:spacing w:after="0" w:line="360" w:lineRule="auto"/>
        <w:ind w:left="556" w:firstLine="152"/>
        <w:jc w:val="both"/>
        <w:rPr>
          <w:rFonts w:cs="Arial"/>
          <w:szCs w:val="24"/>
        </w:rPr>
      </w:pPr>
      <w:r w:rsidRPr="005C547F">
        <w:rPr>
          <w:rFonts w:cs="Arial"/>
          <w:szCs w:val="24"/>
        </w:rPr>
        <w:t xml:space="preserve">O presente imóvel será dividido em </w:t>
      </w:r>
      <w:r>
        <w:rPr>
          <w:rFonts w:cs="Arial"/>
          <w:szCs w:val="24"/>
        </w:rPr>
        <w:t>duas</w:t>
      </w:r>
      <w:r w:rsidRPr="005C547F">
        <w:rPr>
          <w:rFonts w:cs="Arial"/>
          <w:szCs w:val="24"/>
        </w:rPr>
        <w:t xml:space="preserve"> áreas da seguinte forma: </w:t>
      </w:r>
    </w:p>
    <w:p w:rsidR="006567FD" w:rsidRPr="00EF592F" w:rsidRDefault="00EF592F" w:rsidP="00EF592F">
      <w:pPr>
        <w:pStyle w:val="PargrafodaLista"/>
        <w:numPr>
          <w:ilvl w:val="0"/>
          <w:numId w:val="5"/>
        </w:numPr>
        <w:spacing w:after="0" w:line="360" w:lineRule="auto"/>
        <w:jc w:val="both"/>
        <w:rPr>
          <w:rFonts w:cs="Arial"/>
          <w:szCs w:val="24"/>
        </w:rPr>
      </w:pPr>
      <w:r w:rsidRPr="00013BDE">
        <w:rPr>
          <w:rFonts w:cs="Arial"/>
          <w:szCs w:val="24"/>
          <w:lang w:eastAsia="pt-BR"/>
        </w:rPr>
        <w:t>Lote urbano nº</w:t>
      </w:r>
      <w:r w:rsidR="00071456">
        <w:rPr>
          <w:rFonts w:cs="Arial"/>
          <w:szCs w:val="24"/>
          <w:lang w:eastAsia="pt-BR"/>
        </w:rPr>
        <w:t>0</w:t>
      </w:r>
      <w:r w:rsidR="00ED6470">
        <w:rPr>
          <w:rFonts w:cs="Arial"/>
          <w:szCs w:val="24"/>
          <w:lang w:eastAsia="pt-BR"/>
        </w:rPr>
        <w:t>7-D</w:t>
      </w:r>
      <w:r w:rsidR="006567FD" w:rsidRPr="00EF592F">
        <w:rPr>
          <w:rFonts w:cs="Arial"/>
          <w:szCs w:val="24"/>
          <w:lang w:eastAsia="pt-BR"/>
        </w:rPr>
        <w:t xml:space="preserve">, com </w:t>
      </w:r>
      <w:r w:rsidR="006567FD" w:rsidRPr="00C566E2">
        <w:rPr>
          <w:rFonts w:cs="Arial"/>
          <w:szCs w:val="24"/>
          <w:lang w:eastAsia="pt-BR"/>
        </w:rPr>
        <w:t xml:space="preserve">área de </w:t>
      </w:r>
      <w:r w:rsidR="00ED6470">
        <w:rPr>
          <w:rFonts w:cs="Arial"/>
          <w:szCs w:val="24"/>
          <w:lang w:eastAsia="pt-BR"/>
        </w:rPr>
        <w:t>2.</w:t>
      </w:r>
      <w:r w:rsidR="00F76917">
        <w:rPr>
          <w:rFonts w:cs="Arial"/>
          <w:szCs w:val="24"/>
          <w:lang w:eastAsia="pt-BR"/>
        </w:rPr>
        <w:t>26</w:t>
      </w:r>
      <w:r w:rsidR="00ED6470">
        <w:rPr>
          <w:rFonts w:cs="Arial"/>
          <w:szCs w:val="24"/>
          <w:lang w:eastAsia="pt-BR"/>
        </w:rPr>
        <w:t>7</w:t>
      </w:r>
      <w:r w:rsidRPr="00C566E2">
        <w:rPr>
          <w:rFonts w:cs="Arial"/>
          <w:szCs w:val="24"/>
          <w:lang w:eastAsia="pt-BR"/>
        </w:rPr>
        <w:t>,</w:t>
      </w:r>
      <w:r w:rsidR="00F76917">
        <w:rPr>
          <w:rFonts w:cs="Arial"/>
          <w:szCs w:val="24"/>
          <w:lang w:eastAsia="pt-BR"/>
        </w:rPr>
        <w:t>73</w:t>
      </w:r>
      <w:r w:rsidR="006567FD" w:rsidRPr="00C566E2">
        <w:rPr>
          <w:rFonts w:cs="Arial"/>
          <w:szCs w:val="24"/>
          <w:lang w:eastAsia="pt-BR"/>
        </w:rPr>
        <w:t>m²;</w:t>
      </w:r>
    </w:p>
    <w:p w:rsidR="006567FD" w:rsidRPr="00EF592F" w:rsidRDefault="00EF592F" w:rsidP="00EF592F">
      <w:pPr>
        <w:pStyle w:val="PargrafodaLista"/>
        <w:numPr>
          <w:ilvl w:val="0"/>
          <w:numId w:val="5"/>
        </w:numPr>
        <w:spacing w:after="0" w:line="360" w:lineRule="auto"/>
        <w:jc w:val="both"/>
        <w:rPr>
          <w:rFonts w:cs="Arial"/>
          <w:szCs w:val="24"/>
        </w:rPr>
      </w:pPr>
      <w:r w:rsidRPr="00EF592F">
        <w:rPr>
          <w:rFonts w:cs="Arial"/>
          <w:szCs w:val="24"/>
          <w:lang w:eastAsia="pt-BR"/>
        </w:rPr>
        <w:t xml:space="preserve">Parte </w:t>
      </w:r>
      <w:r w:rsidR="00F76917">
        <w:rPr>
          <w:rFonts w:cs="Arial"/>
          <w:szCs w:val="24"/>
          <w:lang w:eastAsia="pt-BR"/>
        </w:rPr>
        <w:t>do lote rural</w:t>
      </w:r>
      <w:r w:rsidRPr="00EF592F">
        <w:rPr>
          <w:rFonts w:cs="Arial"/>
          <w:szCs w:val="24"/>
          <w:lang w:eastAsia="pt-BR"/>
        </w:rPr>
        <w:t xml:space="preserve"> nº</w:t>
      </w:r>
      <w:r w:rsidR="00F76917">
        <w:rPr>
          <w:rFonts w:cs="Arial"/>
          <w:szCs w:val="24"/>
          <w:lang w:eastAsia="pt-BR"/>
        </w:rPr>
        <w:t>29, Chácara n°09, Parte das chácaras n°07, n°06 e n°06 e Chácaras n°05-A e n°06-A</w:t>
      </w:r>
      <w:r w:rsidR="006567FD" w:rsidRPr="00EF592F">
        <w:rPr>
          <w:rFonts w:cs="Arial"/>
          <w:szCs w:val="24"/>
          <w:lang w:eastAsia="pt-BR"/>
        </w:rPr>
        <w:t xml:space="preserve">, com área </w:t>
      </w:r>
      <w:r w:rsidR="006567FD" w:rsidRPr="00C566E2">
        <w:rPr>
          <w:rFonts w:cs="Arial"/>
          <w:szCs w:val="24"/>
          <w:lang w:eastAsia="pt-BR"/>
        </w:rPr>
        <w:t xml:space="preserve">remanescente de </w:t>
      </w:r>
      <w:r w:rsidR="00F76917">
        <w:rPr>
          <w:rFonts w:cs="Arial"/>
          <w:szCs w:val="24"/>
          <w:lang w:eastAsia="pt-BR"/>
        </w:rPr>
        <w:t>70</w:t>
      </w:r>
      <w:r w:rsidR="00071456">
        <w:rPr>
          <w:rFonts w:cs="Arial"/>
          <w:szCs w:val="24"/>
          <w:lang w:eastAsia="pt-BR"/>
        </w:rPr>
        <w:t>.</w:t>
      </w:r>
      <w:r w:rsidR="00F76917">
        <w:rPr>
          <w:rFonts w:cs="Arial"/>
          <w:szCs w:val="24"/>
          <w:lang w:eastAsia="pt-BR"/>
        </w:rPr>
        <w:t>761</w:t>
      </w:r>
      <w:r w:rsidR="00071456">
        <w:rPr>
          <w:rFonts w:cs="Arial"/>
          <w:szCs w:val="24"/>
          <w:lang w:eastAsia="pt-BR"/>
        </w:rPr>
        <w:t>,0</w:t>
      </w:r>
      <w:r w:rsidR="00F76917">
        <w:rPr>
          <w:rFonts w:cs="Arial"/>
          <w:szCs w:val="24"/>
          <w:lang w:eastAsia="pt-BR"/>
        </w:rPr>
        <w:t>5</w:t>
      </w:r>
      <w:r w:rsidR="006567FD" w:rsidRPr="00C566E2">
        <w:rPr>
          <w:rFonts w:cs="Arial"/>
          <w:szCs w:val="24"/>
          <w:lang w:eastAsia="pt-BR"/>
        </w:rPr>
        <w:t>m².</w:t>
      </w:r>
    </w:p>
    <w:p w:rsidR="006567FD" w:rsidRDefault="006567FD" w:rsidP="006567FD">
      <w:pPr>
        <w:spacing w:after="0" w:line="360" w:lineRule="auto"/>
        <w:rPr>
          <w:b/>
        </w:rPr>
      </w:pPr>
    </w:p>
    <w:p w:rsidR="006567FD" w:rsidRDefault="006567FD" w:rsidP="006567FD">
      <w:pPr>
        <w:pStyle w:val="PargrafodaLista"/>
        <w:numPr>
          <w:ilvl w:val="0"/>
          <w:numId w:val="3"/>
        </w:numPr>
        <w:spacing w:after="0" w:line="360" w:lineRule="auto"/>
        <w:rPr>
          <w:b/>
        </w:rPr>
      </w:pPr>
      <w:r>
        <w:rPr>
          <w:b/>
        </w:rPr>
        <w:t>IDENTIFICAÇÃO DO IMÓVEL</w:t>
      </w:r>
    </w:p>
    <w:p w:rsidR="006567FD" w:rsidRDefault="006567FD" w:rsidP="006567FD">
      <w:pPr>
        <w:spacing w:after="0" w:line="360" w:lineRule="auto"/>
        <w:rPr>
          <w:b/>
        </w:rPr>
      </w:pPr>
    </w:p>
    <w:p w:rsidR="00F76917" w:rsidRPr="005C547F" w:rsidRDefault="00071456" w:rsidP="00F76917">
      <w:pPr>
        <w:spacing w:line="360" w:lineRule="auto"/>
        <w:ind w:firstLine="907"/>
        <w:jc w:val="both"/>
        <w:rPr>
          <w:rFonts w:cs="Arial"/>
          <w:szCs w:val="24"/>
        </w:rPr>
      </w:pPr>
      <w:r>
        <w:rPr>
          <w:rFonts w:cs="Arial"/>
          <w:b/>
          <w:szCs w:val="24"/>
        </w:rPr>
        <w:t>P</w:t>
      </w:r>
      <w:r w:rsidR="004106C1" w:rsidRPr="005B0B80">
        <w:rPr>
          <w:rFonts w:cs="Arial"/>
          <w:b/>
          <w:szCs w:val="24"/>
        </w:rPr>
        <w:t xml:space="preserve">ARTE </w:t>
      </w:r>
      <w:r w:rsidR="00F76917">
        <w:rPr>
          <w:rFonts w:cs="Arial"/>
          <w:b/>
          <w:szCs w:val="24"/>
        </w:rPr>
        <w:t>DO LOTE RURAL</w:t>
      </w:r>
      <w:r w:rsidR="004106C1" w:rsidRPr="005B0B80">
        <w:rPr>
          <w:rFonts w:cs="Arial"/>
          <w:b/>
          <w:szCs w:val="24"/>
        </w:rPr>
        <w:t xml:space="preserve"> Nº</w:t>
      </w:r>
      <w:r w:rsidR="00F76917">
        <w:rPr>
          <w:rFonts w:cs="Arial"/>
          <w:b/>
          <w:szCs w:val="24"/>
        </w:rPr>
        <w:t>29</w:t>
      </w:r>
      <w:r w:rsidR="004106C1" w:rsidRPr="005B0B80">
        <w:rPr>
          <w:rFonts w:cs="Arial"/>
          <w:b/>
          <w:szCs w:val="24"/>
        </w:rPr>
        <w:t xml:space="preserve">, com </w:t>
      </w:r>
      <w:r w:rsidR="00F76917">
        <w:rPr>
          <w:rFonts w:cs="Arial"/>
          <w:b/>
          <w:szCs w:val="24"/>
        </w:rPr>
        <w:t>9</w:t>
      </w:r>
      <w:r>
        <w:rPr>
          <w:rFonts w:cs="Arial"/>
          <w:b/>
          <w:szCs w:val="24"/>
        </w:rPr>
        <w:t>00</w:t>
      </w:r>
      <w:r w:rsidR="004106C1">
        <w:rPr>
          <w:rFonts w:cs="Arial"/>
          <w:b/>
          <w:szCs w:val="24"/>
        </w:rPr>
        <w:t>,</w:t>
      </w:r>
      <w:r>
        <w:rPr>
          <w:rFonts w:cs="Arial"/>
          <w:b/>
          <w:szCs w:val="24"/>
        </w:rPr>
        <w:t>0</w:t>
      </w:r>
      <w:r w:rsidR="004106C1">
        <w:rPr>
          <w:rFonts w:cs="Arial"/>
          <w:b/>
          <w:szCs w:val="24"/>
        </w:rPr>
        <w:t>0</w:t>
      </w:r>
      <w:r w:rsidR="004106C1" w:rsidRPr="005B0B80">
        <w:rPr>
          <w:rFonts w:cs="Arial"/>
          <w:b/>
          <w:szCs w:val="24"/>
        </w:rPr>
        <w:t>m²,</w:t>
      </w:r>
      <w:r w:rsidR="00F76917">
        <w:rPr>
          <w:rFonts w:cs="Arial"/>
          <w:b/>
          <w:szCs w:val="24"/>
        </w:rPr>
        <w:t xml:space="preserve"> CHÁCARA N°09, com 42.070,00m², PARTE DA CHÁCARA N°07, com 17.210,00m², PARTE DA CHÁCARA N°06, com 3.000,00m², PARTE DA CHÁCARA N°06, com 8.420,00m², e CHÁCARAS N°05-A e N°06-A, com 1.428,78m²,</w:t>
      </w:r>
      <w:r w:rsidR="004106C1" w:rsidRPr="005B0B80">
        <w:rPr>
          <w:rFonts w:cs="Arial"/>
          <w:b/>
          <w:szCs w:val="24"/>
        </w:rPr>
        <w:t xml:space="preserve"> </w:t>
      </w:r>
      <w:r w:rsidR="004106C1" w:rsidRPr="005B0B80">
        <w:rPr>
          <w:rFonts w:cs="Arial"/>
          <w:b/>
        </w:rPr>
        <w:t>sem benfeitorias</w:t>
      </w:r>
      <w:r w:rsidR="004106C1" w:rsidRPr="005B0B80">
        <w:rPr>
          <w:rFonts w:cs="Arial"/>
          <w:b/>
          <w:szCs w:val="24"/>
        </w:rPr>
        <w:t xml:space="preserve">, da Linha </w:t>
      </w:r>
      <w:r w:rsidR="00F76917">
        <w:rPr>
          <w:rFonts w:cs="Arial"/>
          <w:b/>
          <w:szCs w:val="24"/>
        </w:rPr>
        <w:t>Tunas</w:t>
      </w:r>
      <w:r w:rsidR="004106C1" w:rsidRPr="005B0B80">
        <w:rPr>
          <w:rFonts w:cs="Arial"/>
          <w:b/>
          <w:szCs w:val="24"/>
        </w:rPr>
        <w:t>, interior do município de Tunápolis</w:t>
      </w:r>
      <w:r w:rsidR="004106C1">
        <w:rPr>
          <w:rFonts w:cs="Arial"/>
          <w:b/>
          <w:szCs w:val="24"/>
        </w:rPr>
        <w:t>, SC, de</w:t>
      </w:r>
      <w:r w:rsidR="004106C1" w:rsidRPr="005B0B80">
        <w:rPr>
          <w:rFonts w:cs="Arial"/>
          <w:b/>
          <w:szCs w:val="24"/>
        </w:rPr>
        <w:t xml:space="preserve"> matrícula n°</w:t>
      </w:r>
      <w:r w:rsidR="00F76917">
        <w:rPr>
          <w:rFonts w:cs="Arial"/>
          <w:b/>
          <w:szCs w:val="24"/>
        </w:rPr>
        <w:t>18</w:t>
      </w:r>
      <w:r w:rsidR="004106C1" w:rsidRPr="005B0B80">
        <w:rPr>
          <w:rFonts w:cs="Arial"/>
          <w:b/>
          <w:szCs w:val="24"/>
        </w:rPr>
        <w:t>.</w:t>
      </w:r>
      <w:r w:rsidR="00F76917">
        <w:rPr>
          <w:rFonts w:cs="Arial"/>
          <w:b/>
          <w:szCs w:val="24"/>
        </w:rPr>
        <w:t>397</w:t>
      </w:r>
      <w:r w:rsidR="004106C1" w:rsidRPr="005B0B80">
        <w:rPr>
          <w:rFonts w:cs="Arial"/>
          <w:b/>
          <w:szCs w:val="24"/>
        </w:rPr>
        <w:t>,</w:t>
      </w:r>
      <w:r w:rsidR="004106C1" w:rsidRPr="00FB7B9D">
        <w:rPr>
          <w:rFonts w:cs="Arial"/>
          <w:b/>
          <w:color w:val="FF0000"/>
          <w:szCs w:val="24"/>
        </w:rPr>
        <w:t xml:space="preserve"> </w:t>
      </w:r>
      <w:r w:rsidR="004106C1" w:rsidRPr="005B0B80">
        <w:rPr>
          <w:rFonts w:cs="Arial"/>
          <w:szCs w:val="24"/>
        </w:rPr>
        <w:t>confrontando</w:t>
      </w:r>
      <w:r w:rsidR="00F76917">
        <w:rPr>
          <w:rFonts w:cs="Arial"/>
          <w:szCs w:val="24"/>
        </w:rPr>
        <w:t xml:space="preserve"> em conjunto</w:t>
      </w:r>
      <w:r w:rsidR="004106C1" w:rsidRPr="005B0B80">
        <w:rPr>
          <w:rFonts w:cs="Arial"/>
          <w:szCs w:val="24"/>
        </w:rPr>
        <w:t>:</w:t>
      </w:r>
      <w:r w:rsidR="004106C1" w:rsidRPr="00FB7B9D">
        <w:rPr>
          <w:rFonts w:cs="Arial"/>
          <w:color w:val="FF0000"/>
          <w:szCs w:val="24"/>
        </w:rPr>
        <w:t xml:space="preserve"> </w:t>
      </w:r>
      <w:r w:rsidR="00F76917">
        <w:rPr>
          <w:rFonts w:cs="Arial"/>
          <w:szCs w:val="24"/>
        </w:rPr>
        <w:t xml:space="preserve">ao </w:t>
      </w:r>
      <w:r w:rsidR="00F76917" w:rsidRPr="00610C60">
        <w:rPr>
          <w:rFonts w:cs="Arial"/>
          <w:b/>
          <w:szCs w:val="24"/>
        </w:rPr>
        <w:t>NORDESTE</w:t>
      </w:r>
      <w:r w:rsidR="00F76917">
        <w:rPr>
          <w:rFonts w:cs="Arial"/>
          <w:szCs w:val="24"/>
        </w:rPr>
        <w:t xml:space="preserve">, que parte do ponto denominado VT06 ao VT12, com um azimute de 124º14’09’’ por linha seca de 161,42m, com terras de Parte da chácara urbana nº07 e Parte da chácara nº08, de matrícula nº10.303, de propriedade de Pedro </w:t>
      </w:r>
      <w:proofErr w:type="spellStart"/>
      <w:r w:rsidR="00F76917">
        <w:rPr>
          <w:rFonts w:cs="Arial"/>
          <w:szCs w:val="24"/>
        </w:rPr>
        <w:t>Baumgratz</w:t>
      </w:r>
      <w:proofErr w:type="spellEnd"/>
      <w:r w:rsidR="00F76917">
        <w:rPr>
          <w:rFonts w:cs="Arial"/>
          <w:szCs w:val="24"/>
        </w:rPr>
        <w:t xml:space="preserve">, com Parte da chácara urbana nº08-C, de matrícula nº10.266, de propriedade de </w:t>
      </w:r>
      <w:proofErr w:type="spellStart"/>
      <w:r w:rsidR="00F76917">
        <w:rPr>
          <w:rFonts w:cs="Arial"/>
          <w:szCs w:val="24"/>
        </w:rPr>
        <w:t>Cledir</w:t>
      </w:r>
      <w:proofErr w:type="spellEnd"/>
      <w:r w:rsidR="00F76917">
        <w:rPr>
          <w:rFonts w:cs="Arial"/>
          <w:szCs w:val="24"/>
        </w:rPr>
        <w:t xml:space="preserve"> </w:t>
      </w:r>
      <w:proofErr w:type="spellStart"/>
      <w:r w:rsidR="00F76917">
        <w:rPr>
          <w:rFonts w:cs="Arial"/>
          <w:szCs w:val="24"/>
        </w:rPr>
        <w:t>Antonio</w:t>
      </w:r>
      <w:proofErr w:type="spellEnd"/>
      <w:r w:rsidR="00F76917">
        <w:rPr>
          <w:rFonts w:cs="Arial"/>
          <w:szCs w:val="24"/>
        </w:rPr>
        <w:t xml:space="preserve"> </w:t>
      </w:r>
      <w:proofErr w:type="spellStart"/>
      <w:r w:rsidR="00F76917">
        <w:rPr>
          <w:rFonts w:cs="Arial"/>
          <w:szCs w:val="24"/>
        </w:rPr>
        <w:t>Sandri</w:t>
      </w:r>
      <w:proofErr w:type="spellEnd"/>
      <w:r w:rsidR="00F76917">
        <w:rPr>
          <w:rFonts w:cs="Arial"/>
          <w:szCs w:val="24"/>
        </w:rPr>
        <w:t xml:space="preserve">, com Parte da </w:t>
      </w:r>
      <w:proofErr w:type="spellStart"/>
      <w:r w:rsidR="00F76917">
        <w:rPr>
          <w:rFonts w:cs="Arial"/>
          <w:szCs w:val="24"/>
        </w:rPr>
        <w:t>chácarazinha</w:t>
      </w:r>
      <w:proofErr w:type="spellEnd"/>
      <w:r w:rsidR="00F76917">
        <w:rPr>
          <w:rFonts w:cs="Arial"/>
          <w:szCs w:val="24"/>
        </w:rPr>
        <w:t xml:space="preserve"> nº08, de matrícula nº7.597, de propriedade de Eleandro </w:t>
      </w:r>
      <w:proofErr w:type="spellStart"/>
      <w:r w:rsidR="00F76917">
        <w:rPr>
          <w:rFonts w:cs="Arial"/>
          <w:szCs w:val="24"/>
        </w:rPr>
        <w:t>Acelino</w:t>
      </w:r>
      <w:proofErr w:type="spellEnd"/>
      <w:r w:rsidR="00F76917">
        <w:rPr>
          <w:rFonts w:cs="Arial"/>
          <w:szCs w:val="24"/>
        </w:rPr>
        <w:t xml:space="preserve"> </w:t>
      </w:r>
      <w:proofErr w:type="spellStart"/>
      <w:r w:rsidR="00F76917">
        <w:rPr>
          <w:rFonts w:cs="Arial"/>
          <w:szCs w:val="24"/>
        </w:rPr>
        <w:t>Meotti</w:t>
      </w:r>
      <w:proofErr w:type="spellEnd"/>
      <w:r w:rsidR="00F76917">
        <w:rPr>
          <w:rFonts w:cs="Arial"/>
          <w:szCs w:val="24"/>
        </w:rPr>
        <w:t xml:space="preserve"> e outra, com o Lote urbano nº12, de matrícula nº10.285, de propriedade de Fernando </w:t>
      </w:r>
      <w:proofErr w:type="spellStart"/>
      <w:r w:rsidR="00F76917">
        <w:rPr>
          <w:rFonts w:cs="Arial"/>
          <w:szCs w:val="24"/>
        </w:rPr>
        <w:t>Hawrysko</w:t>
      </w:r>
      <w:proofErr w:type="spellEnd"/>
      <w:r w:rsidR="00F76917">
        <w:rPr>
          <w:rFonts w:cs="Arial"/>
          <w:szCs w:val="24"/>
        </w:rPr>
        <w:t xml:space="preserve"> e com a Chacrinha nº09-A, de matrícula nº14.106, de propriedade de Rogério </w:t>
      </w:r>
      <w:proofErr w:type="spellStart"/>
      <w:r w:rsidR="00F76917">
        <w:rPr>
          <w:rFonts w:cs="Arial"/>
          <w:szCs w:val="24"/>
        </w:rPr>
        <w:t>Michels</w:t>
      </w:r>
      <w:proofErr w:type="spellEnd"/>
      <w:r w:rsidR="00F76917">
        <w:rPr>
          <w:rFonts w:cs="Arial"/>
          <w:szCs w:val="24"/>
        </w:rPr>
        <w:t xml:space="preserve">; ao </w:t>
      </w:r>
      <w:r w:rsidR="00F76917" w:rsidRPr="00610C60">
        <w:rPr>
          <w:rFonts w:cs="Arial"/>
          <w:b/>
          <w:szCs w:val="24"/>
        </w:rPr>
        <w:t>LESTE</w:t>
      </w:r>
      <w:r w:rsidR="00F76917">
        <w:rPr>
          <w:rFonts w:cs="Arial"/>
          <w:szCs w:val="24"/>
        </w:rPr>
        <w:t xml:space="preserve">, que parte do ponto denominado VT12 ao VT13, com um azimute de 194º41’51’’ por linha seca de 99,62m, com terras de Parte da chácara nº07, de matrícula nº3.456, de propriedade do Município de Tunápolis e do ponto denominado VT13 ao VT14, com um azimute de 182º02’31’’ por linha seca de 38,00m, </w:t>
      </w:r>
      <w:r w:rsidR="00F76917" w:rsidRPr="00005FA3">
        <w:rPr>
          <w:rFonts w:cs="Arial"/>
          <w:szCs w:val="24"/>
        </w:rPr>
        <w:t>com o Lote urbano nº07-C, de matrícula nº11.965, de propriedade de Tere</w:t>
      </w:r>
      <w:r w:rsidR="00F76917">
        <w:rPr>
          <w:rFonts w:cs="Arial"/>
          <w:szCs w:val="24"/>
        </w:rPr>
        <w:t>z</w:t>
      </w:r>
      <w:r w:rsidR="00F76917" w:rsidRPr="00005FA3">
        <w:rPr>
          <w:rFonts w:cs="Arial"/>
          <w:szCs w:val="24"/>
        </w:rPr>
        <w:t xml:space="preserve">inha </w:t>
      </w:r>
      <w:proofErr w:type="spellStart"/>
      <w:r w:rsidR="00F76917" w:rsidRPr="00005FA3">
        <w:rPr>
          <w:rFonts w:cs="Arial"/>
          <w:szCs w:val="24"/>
        </w:rPr>
        <w:t>Winter</w:t>
      </w:r>
      <w:proofErr w:type="spellEnd"/>
      <w:r w:rsidR="00F76917" w:rsidRPr="00005FA3">
        <w:rPr>
          <w:rFonts w:cs="Arial"/>
          <w:szCs w:val="24"/>
        </w:rPr>
        <w:t xml:space="preserve"> e com a Chácara urbana nº07-B, de matrícula nº11.966, de proprieda</w:t>
      </w:r>
      <w:r w:rsidR="00F76917">
        <w:rPr>
          <w:rFonts w:cs="Arial"/>
          <w:szCs w:val="24"/>
        </w:rPr>
        <w:t xml:space="preserve">de de </w:t>
      </w:r>
      <w:proofErr w:type="spellStart"/>
      <w:r w:rsidR="00F76917">
        <w:rPr>
          <w:rFonts w:cs="Arial"/>
          <w:szCs w:val="24"/>
        </w:rPr>
        <w:t>Giane</w:t>
      </w:r>
      <w:proofErr w:type="spellEnd"/>
      <w:r w:rsidR="00F76917">
        <w:rPr>
          <w:rFonts w:cs="Arial"/>
          <w:szCs w:val="24"/>
        </w:rPr>
        <w:t xml:space="preserve"> Carla </w:t>
      </w:r>
      <w:proofErr w:type="spellStart"/>
      <w:r w:rsidR="00F76917">
        <w:rPr>
          <w:rFonts w:cs="Arial"/>
          <w:szCs w:val="24"/>
        </w:rPr>
        <w:t>Groth</w:t>
      </w:r>
      <w:proofErr w:type="spellEnd"/>
      <w:r w:rsidR="00F76917">
        <w:rPr>
          <w:rFonts w:cs="Arial"/>
          <w:szCs w:val="24"/>
        </w:rPr>
        <w:t xml:space="preserve"> e outro</w:t>
      </w:r>
      <w:r w:rsidR="00F76917" w:rsidRPr="00005FA3">
        <w:rPr>
          <w:rFonts w:cs="Arial"/>
          <w:szCs w:val="24"/>
        </w:rPr>
        <w:t xml:space="preserve">; novamente ao </w:t>
      </w:r>
      <w:r w:rsidR="00F76917" w:rsidRPr="00005FA3">
        <w:rPr>
          <w:rFonts w:cs="Arial"/>
          <w:b/>
          <w:szCs w:val="24"/>
        </w:rPr>
        <w:lastRenderedPageBreak/>
        <w:t>NORDESTE</w:t>
      </w:r>
      <w:r w:rsidR="00F76917" w:rsidRPr="00005FA3">
        <w:rPr>
          <w:rFonts w:cs="Arial"/>
          <w:szCs w:val="24"/>
        </w:rPr>
        <w:t>, que parte do ponto denominado VT14 ao VT15, com um azimute de 119º34’31’’ por linha seca de 75,50m, com a Chácara urbana nº07-B, de matrícula nº11.966, de proprieda</w:t>
      </w:r>
      <w:r w:rsidR="00F76917">
        <w:rPr>
          <w:rFonts w:cs="Arial"/>
          <w:szCs w:val="24"/>
        </w:rPr>
        <w:t xml:space="preserve">de de </w:t>
      </w:r>
      <w:proofErr w:type="spellStart"/>
      <w:r w:rsidR="00F76917">
        <w:rPr>
          <w:rFonts w:cs="Arial"/>
          <w:szCs w:val="24"/>
        </w:rPr>
        <w:t>Giane</w:t>
      </w:r>
      <w:proofErr w:type="spellEnd"/>
      <w:r w:rsidR="00F76917">
        <w:rPr>
          <w:rFonts w:cs="Arial"/>
          <w:szCs w:val="24"/>
        </w:rPr>
        <w:t xml:space="preserve"> Carla </w:t>
      </w:r>
      <w:proofErr w:type="spellStart"/>
      <w:r w:rsidR="00F76917">
        <w:rPr>
          <w:rFonts w:cs="Arial"/>
          <w:szCs w:val="24"/>
        </w:rPr>
        <w:t>Groth</w:t>
      </w:r>
      <w:proofErr w:type="spellEnd"/>
      <w:r w:rsidR="00F76917">
        <w:rPr>
          <w:rFonts w:cs="Arial"/>
          <w:szCs w:val="24"/>
        </w:rPr>
        <w:t xml:space="preserve"> e outro; novamente ao </w:t>
      </w:r>
      <w:r w:rsidR="00F76917" w:rsidRPr="00610C60">
        <w:rPr>
          <w:rFonts w:cs="Arial"/>
          <w:b/>
          <w:szCs w:val="24"/>
        </w:rPr>
        <w:t>LESTE</w:t>
      </w:r>
      <w:r w:rsidR="00F76917">
        <w:rPr>
          <w:rFonts w:cs="Arial"/>
          <w:szCs w:val="24"/>
        </w:rPr>
        <w:t xml:space="preserve">, que parte do ponto denominado VT15 ao VT16, com um azimute de 195º38’07’’ por linha seca de 93,83m, com a Rua Santa Cruz; ao </w:t>
      </w:r>
      <w:r w:rsidR="00F76917" w:rsidRPr="00610C60">
        <w:rPr>
          <w:rFonts w:cs="Arial"/>
          <w:b/>
          <w:szCs w:val="24"/>
        </w:rPr>
        <w:t>SUESTE</w:t>
      </w:r>
      <w:r w:rsidR="00F76917">
        <w:rPr>
          <w:rFonts w:cs="Arial"/>
          <w:szCs w:val="24"/>
        </w:rPr>
        <w:t xml:space="preserve">, que parte do ponto denominado VT16 ao VT17, com um azimute de 257º06’38’’ por linha seca de 274,38m, com terras de Parte do lote rural nº35, de matrícula nº18.155, de propriedade de Marcos </w:t>
      </w:r>
      <w:proofErr w:type="spellStart"/>
      <w:r w:rsidR="00F76917">
        <w:rPr>
          <w:rFonts w:cs="Arial"/>
          <w:szCs w:val="24"/>
        </w:rPr>
        <w:t>Rother</w:t>
      </w:r>
      <w:proofErr w:type="spellEnd"/>
      <w:r w:rsidR="00F76917">
        <w:rPr>
          <w:rFonts w:cs="Arial"/>
          <w:szCs w:val="24"/>
        </w:rPr>
        <w:t xml:space="preserve"> e com Parte do lote rural nº35, de matrícula nº7.370, de propriedade de Pedro </w:t>
      </w:r>
      <w:proofErr w:type="spellStart"/>
      <w:r w:rsidR="00F76917">
        <w:rPr>
          <w:rFonts w:cs="Arial"/>
          <w:szCs w:val="24"/>
        </w:rPr>
        <w:t>Baumgratz</w:t>
      </w:r>
      <w:proofErr w:type="spellEnd"/>
      <w:r w:rsidR="00F76917">
        <w:rPr>
          <w:rFonts w:cs="Arial"/>
          <w:szCs w:val="24"/>
        </w:rPr>
        <w:t xml:space="preserve">; ao </w:t>
      </w:r>
      <w:r w:rsidR="00F76917" w:rsidRPr="00610C60">
        <w:rPr>
          <w:rFonts w:cs="Arial"/>
          <w:b/>
          <w:szCs w:val="24"/>
        </w:rPr>
        <w:t>NOROESTE</w:t>
      </w:r>
      <w:r w:rsidR="00F76917">
        <w:rPr>
          <w:rFonts w:cs="Arial"/>
          <w:szCs w:val="24"/>
        </w:rPr>
        <w:t xml:space="preserve">, que parte do ponto denominado VT17 ao VT18, com um azimute de 62º31’38’’ por linha seca de 88,60m, com terras do Lote rural nº29-A, de matrícula nº15.493, de propriedade de Remi Wendling; ao </w:t>
      </w:r>
      <w:r w:rsidR="00F76917" w:rsidRPr="00610C60">
        <w:rPr>
          <w:rFonts w:cs="Arial"/>
          <w:b/>
          <w:szCs w:val="24"/>
        </w:rPr>
        <w:t>SUDOESTE</w:t>
      </w:r>
      <w:r w:rsidR="00F76917">
        <w:rPr>
          <w:rFonts w:cs="Arial"/>
          <w:szCs w:val="24"/>
        </w:rPr>
        <w:t xml:space="preserve">, que parte do ponto denominado VT18 ao VT19, com um azimute de 313º24’29’’ por linha seca de 224,59m, com terras do Lote rural nº29-A, de matrícula nº15.493, de propriedade de Remi </w:t>
      </w:r>
      <w:proofErr w:type="spellStart"/>
      <w:r w:rsidR="00F76917">
        <w:rPr>
          <w:rFonts w:cs="Arial"/>
          <w:szCs w:val="24"/>
        </w:rPr>
        <w:t>Wnedling</w:t>
      </w:r>
      <w:proofErr w:type="spellEnd"/>
      <w:r w:rsidR="00F76917">
        <w:rPr>
          <w:rFonts w:cs="Arial"/>
          <w:szCs w:val="24"/>
        </w:rPr>
        <w:t xml:space="preserve">; ao </w:t>
      </w:r>
      <w:r w:rsidR="00F76917" w:rsidRPr="00610C60">
        <w:rPr>
          <w:rFonts w:cs="Arial"/>
          <w:b/>
          <w:szCs w:val="24"/>
        </w:rPr>
        <w:t>NORTE</w:t>
      </w:r>
      <w:r w:rsidR="00F76917">
        <w:rPr>
          <w:rFonts w:cs="Arial"/>
          <w:szCs w:val="24"/>
        </w:rPr>
        <w:t xml:space="preserve">, que parte do ponto denominado VT19 ao VT20, com um azimute de 81º02’04’’ por linha seca de 191,35m, com terras de Parte do lote rural nº29 e Chácara nº08, de matrícula nº8.363, de propriedade de José Klein e outros; novamente ao </w:t>
      </w:r>
      <w:r w:rsidR="00F76917" w:rsidRPr="00610C60">
        <w:rPr>
          <w:rFonts w:cs="Arial"/>
          <w:b/>
          <w:szCs w:val="24"/>
        </w:rPr>
        <w:t>SUDOESTE</w:t>
      </w:r>
      <w:r w:rsidR="00F76917">
        <w:rPr>
          <w:rFonts w:cs="Arial"/>
          <w:szCs w:val="24"/>
        </w:rPr>
        <w:t xml:space="preserve">, que parte do ponto denominado VT20 ao VT10, com um azimute de 306º13’57’’ por linha seca de 72,80m, com terras de Parte do lote rural nº29 e Chácara nº08, de matrícula nº8.363, de propriedade de José Klein; novamente ao </w:t>
      </w:r>
      <w:r w:rsidR="00F76917" w:rsidRPr="00610C60">
        <w:rPr>
          <w:rFonts w:cs="Arial"/>
          <w:b/>
          <w:szCs w:val="24"/>
        </w:rPr>
        <w:t>NOROESTE</w:t>
      </w:r>
      <w:r w:rsidR="00F76917">
        <w:rPr>
          <w:rFonts w:cs="Arial"/>
          <w:szCs w:val="24"/>
        </w:rPr>
        <w:t xml:space="preserve">, que parte do ponto denominado VT09 ao VT10, com um azimute de 212º56’46’’ por linha seca de 109,79m, com terras de Parte das chácaras nº05 e nº06, proveniente da matrícula nº11.567, de propriedade de Benicio </w:t>
      </w:r>
      <w:proofErr w:type="spellStart"/>
      <w:r w:rsidR="00F76917">
        <w:rPr>
          <w:rFonts w:cs="Arial"/>
          <w:szCs w:val="24"/>
        </w:rPr>
        <w:t>Baumgratz</w:t>
      </w:r>
      <w:proofErr w:type="spellEnd"/>
      <w:r w:rsidR="00F76917">
        <w:rPr>
          <w:rFonts w:cs="Arial"/>
          <w:szCs w:val="24"/>
        </w:rPr>
        <w:t xml:space="preserve"> e outros; ao </w:t>
      </w:r>
      <w:r w:rsidR="00F76917" w:rsidRPr="00610C60">
        <w:rPr>
          <w:rFonts w:cs="Arial"/>
          <w:b/>
          <w:szCs w:val="24"/>
        </w:rPr>
        <w:t>OESTE</w:t>
      </w:r>
      <w:r w:rsidR="00F76917">
        <w:rPr>
          <w:rFonts w:cs="Arial"/>
          <w:szCs w:val="24"/>
        </w:rPr>
        <w:t xml:space="preserve">, que parte do ponto denominado VT09 ao VT06, com um azimute de 15º23’42’’ por linha seca de 55,79m, com terras de Parte das chácaras nº05 e nº06, proveniente da matrícula nº11.567, de propriedade de Benicio </w:t>
      </w:r>
      <w:proofErr w:type="spellStart"/>
      <w:r w:rsidR="00F76917">
        <w:rPr>
          <w:rFonts w:cs="Arial"/>
          <w:szCs w:val="24"/>
        </w:rPr>
        <w:t>Baumgratz</w:t>
      </w:r>
      <w:proofErr w:type="spellEnd"/>
      <w:r w:rsidR="00F76917">
        <w:rPr>
          <w:rFonts w:cs="Arial"/>
          <w:szCs w:val="24"/>
        </w:rPr>
        <w:t xml:space="preserve"> e outros, fechando a descrição do perímetro.</w:t>
      </w:r>
    </w:p>
    <w:p w:rsidR="006567FD" w:rsidRPr="006567FD" w:rsidRDefault="006567FD" w:rsidP="006567FD">
      <w:pPr>
        <w:pStyle w:val="PargrafodaLista"/>
        <w:numPr>
          <w:ilvl w:val="0"/>
          <w:numId w:val="3"/>
        </w:numPr>
        <w:spacing w:after="0" w:line="360" w:lineRule="auto"/>
        <w:jc w:val="both"/>
        <w:rPr>
          <w:rFonts w:cs="Arial"/>
          <w:b/>
        </w:rPr>
      </w:pPr>
      <w:r w:rsidRPr="006567FD">
        <w:rPr>
          <w:rFonts w:cs="Arial"/>
          <w:b/>
        </w:rPr>
        <w:t>DESCRIÇÃO DOS IMÓVEIS RESULTANTES</w:t>
      </w:r>
    </w:p>
    <w:p w:rsidR="006567FD" w:rsidRDefault="006567FD" w:rsidP="006567FD">
      <w:pPr>
        <w:spacing w:after="0" w:line="360" w:lineRule="auto"/>
        <w:jc w:val="both"/>
        <w:rPr>
          <w:rFonts w:cs="Arial"/>
        </w:rPr>
      </w:pPr>
    </w:p>
    <w:p w:rsidR="00EF592F" w:rsidRDefault="00EF592F" w:rsidP="00826726">
      <w:pPr>
        <w:spacing w:after="0" w:line="360" w:lineRule="auto"/>
        <w:ind w:firstLine="907"/>
        <w:jc w:val="both"/>
        <w:rPr>
          <w:rFonts w:cs="Arial"/>
          <w:szCs w:val="24"/>
        </w:rPr>
      </w:pPr>
      <w:r>
        <w:rPr>
          <w:rFonts w:cs="Arial"/>
          <w:b/>
          <w:szCs w:val="24"/>
        </w:rPr>
        <w:t>LOTE URBANO Nº</w:t>
      </w:r>
      <w:r w:rsidR="00480383">
        <w:rPr>
          <w:rFonts w:cs="Arial"/>
          <w:b/>
          <w:szCs w:val="24"/>
        </w:rPr>
        <w:t>0</w:t>
      </w:r>
      <w:r w:rsidR="00F76917">
        <w:rPr>
          <w:rFonts w:cs="Arial"/>
          <w:b/>
          <w:szCs w:val="24"/>
        </w:rPr>
        <w:t>7-D</w:t>
      </w:r>
      <w:r w:rsidR="006567FD" w:rsidRPr="005C547F">
        <w:rPr>
          <w:rFonts w:cs="Arial"/>
          <w:b/>
          <w:szCs w:val="24"/>
        </w:rPr>
        <w:t xml:space="preserve">, com área de </w:t>
      </w:r>
      <w:r w:rsidR="001B5FDA">
        <w:rPr>
          <w:rFonts w:cs="Arial"/>
          <w:b/>
          <w:szCs w:val="24"/>
        </w:rPr>
        <w:t>2.267</w:t>
      </w:r>
      <w:r>
        <w:rPr>
          <w:rFonts w:cs="Arial"/>
          <w:b/>
          <w:szCs w:val="24"/>
        </w:rPr>
        <w:t>,</w:t>
      </w:r>
      <w:r w:rsidR="001B5FDA">
        <w:rPr>
          <w:rFonts w:cs="Arial"/>
          <w:b/>
          <w:szCs w:val="24"/>
        </w:rPr>
        <w:t>73</w:t>
      </w:r>
      <w:r w:rsidR="006567FD" w:rsidRPr="005C547F">
        <w:rPr>
          <w:rFonts w:cs="Arial"/>
          <w:b/>
          <w:szCs w:val="24"/>
        </w:rPr>
        <w:t xml:space="preserve">m², sem benfeitorias, da </w:t>
      </w:r>
      <w:r w:rsidR="00C3283E">
        <w:rPr>
          <w:rFonts w:cs="Arial"/>
          <w:b/>
          <w:szCs w:val="24"/>
        </w:rPr>
        <w:t xml:space="preserve">Rua </w:t>
      </w:r>
      <w:r w:rsidR="001B5FDA">
        <w:rPr>
          <w:rFonts w:cs="Arial"/>
          <w:b/>
          <w:szCs w:val="24"/>
        </w:rPr>
        <w:t>Santa Cruz</w:t>
      </w:r>
      <w:r w:rsidR="006567FD" w:rsidRPr="005C547F">
        <w:rPr>
          <w:rFonts w:cs="Arial"/>
          <w:b/>
          <w:szCs w:val="24"/>
        </w:rPr>
        <w:t>,</w:t>
      </w:r>
      <w:r w:rsidR="001B5FDA">
        <w:rPr>
          <w:rFonts w:cs="Arial"/>
          <w:b/>
          <w:szCs w:val="24"/>
        </w:rPr>
        <w:t xml:space="preserve"> no</w:t>
      </w:r>
      <w:r w:rsidR="006567FD">
        <w:rPr>
          <w:rFonts w:cs="Arial"/>
          <w:b/>
          <w:szCs w:val="24"/>
        </w:rPr>
        <w:t xml:space="preserve"> município de </w:t>
      </w:r>
      <w:r>
        <w:rPr>
          <w:rFonts w:cs="Arial"/>
          <w:b/>
          <w:szCs w:val="24"/>
        </w:rPr>
        <w:t>Tunápolis</w:t>
      </w:r>
      <w:r w:rsidR="006567FD">
        <w:rPr>
          <w:rFonts w:cs="Arial"/>
          <w:b/>
          <w:szCs w:val="24"/>
        </w:rPr>
        <w:t>,</w:t>
      </w:r>
      <w:r w:rsidR="006567FD" w:rsidRPr="005C547F">
        <w:rPr>
          <w:rFonts w:cs="Arial"/>
          <w:b/>
          <w:szCs w:val="24"/>
        </w:rPr>
        <w:t xml:space="preserve"> SC, proveniente da matrícula n°</w:t>
      </w:r>
      <w:r w:rsidR="001B5FDA">
        <w:rPr>
          <w:rFonts w:cs="Arial"/>
          <w:b/>
          <w:szCs w:val="24"/>
        </w:rPr>
        <w:t>18</w:t>
      </w:r>
      <w:r>
        <w:rPr>
          <w:rFonts w:cs="Arial"/>
          <w:b/>
          <w:szCs w:val="24"/>
        </w:rPr>
        <w:t>.</w:t>
      </w:r>
      <w:r w:rsidR="001B5FDA">
        <w:rPr>
          <w:rFonts w:cs="Arial"/>
          <w:b/>
          <w:szCs w:val="24"/>
        </w:rPr>
        <w:t>397</w:t>
      </w:r>
      <w:r w:rsidR="006567FD" w:rsidRPr="005C547F">
        <w:rPr>
          <w:rFonts w:cs="Arial"/>
          <w:b/>
          <w:szCs w:val="24"/>
        </w:rPr>
        <w:t xml:space="preserve">, </w:t>
      </w:r>
      <w:r w:rsidR="006567FD" w:rsidRPr="005C547F">
        <w:rPr>
          <w:rFonts w:cs="Arial"/>
          <w:szCs w:val="24"/>
        </w:rPr>
        <w:t>confrontando</w:t>
      </w:r>
      <w:r w:rsidR="004E3799">
        <w:rPr>
          <w:rFonts w:cs="Arial"/>
          <w:szCs w:val="24"/>
        </w:rPr>
        <w:t>:</w:t>
      </w:r>
      <w:r w:rsidR="00B624CB">
        <w:rPr>
          <w:rFonts w:cs="Arial"/>
          <w:szCs w:val="24"/>
        </w:rPr>
        <w:t xml:space="preserve"> ao </w:t>
      </w:r>
      <w:r w:rsidR="00B624CB" w:rsidRPr="009D60CC">
        <w:rPr>
          <w:rFonts w:cs="Arial"/>
          <w:b/>
          <w:szCs w:val="24"/>
        </w:rPr>
        <w:t>NORDESTE</w:t>
      </w:r>
      <w:r w:rsidR="00B624CB">
        <w:rPr>
          <w:rFonts w:cs="Arial"/>
          <w:szCs w:val="24"/>
        </w:rPr>
        <w:t>, que parte do ponto denominado VT</w:t>
      </w:r>
      <w:r w:rsidR="001B5FDA">
        <w:rPr>
          <w:rFonts w:cs="Arial"/>
          <w:szCs w:val="24"/>
        </w:rPr>
        <w:t>24</w:t>
      </w:r>
      <w:r w:rsidR="00B624CB">
        <w:rPr>
          <w:rFonts w:cs="Arial"/>
          <w:szCs w:val="24"/>
        </w:rPr>
        <w:t xml:space="preserve"> ao VT</w:t>
      </w:r>
      <w:r w:rsidR="001B5FDA">
        <w:rPr>
          <w:rFonts w:cs="Arial"/>
          <w:szCs w:val="24"/>
        </w:rPr>
        <w:t>15</w:t>
      </w:r>
      <w:r w:rsidR="00B624CB">
        <w:rPr>
          <w:rFonts w:cs="Arial"/>
          <w:szCs w:val="24"/>
        </w:rPr>
        <w:t xml:space="preserve">, com um azimute de </w:t>
      </w:r>
      <w:r w:rsidR="00480383">
        <w:rPr>
          <w:rFonts w:cs="Arial"/>
          <w:szCs w:val="24"/>
        </w:rPr>
        <w:t>1</w:t>
      </w:r>
      <w:r w:rsidR="001B5FDA">
        <w:rPr>
          <w:rFonts w:cs="Arial"/>
          <w:szCs w:val="24"/>
        </w:rPr>
        <w:t>19</w:t>
      </w:r>
      <w:r w:rsidR="00A946D7">
        <w:rPr>
          <w:rFonts w:cs="Arial"/>
          <w:szCs w:val="24"/>
        </w:rPr>
        <w:t>º</w:t>
      </w:r>
      <w:r w:rsidR="001B5FDA">
        <w:rPr>
          <w:rFonts w:cs="Arial"/>
          <w:szCs w:val="24"/>
        </w:rPr>
        <w:t>34</w:t>
      </w:r>
      <w:r w:rsidR="00A946D7">
        <w:rPr>
          <w:rFonts w:cs="Arial"/>
          <w:szCs w:val="24"/>
        </w:rPr>
        <w:t>’</w:t>
      </w:r>
      <w:r w:rsidR="001B5FDA">
        <w:rPr>
          <w:rFonts w:cs="Arial"/>
          <w:szCs w:val="24"/>
        </w:rPr>
        <w:t>31</w:t>
      </w:r>
      <w:r w:rsidR="00A946D7">
        <w:rPr>
          <w:rFonts w:cs="Arial"/>
          <w:szCs w:val="24"/>
        </w:rPr>
        <w:t xml:space="preserve">’’ por linha seca de </w:t>
      </w:r>
      <w:r w:rsidR="001B5FDA">
        <w:rPr>
          <w:rFonts w:cs="Arial"/>
          <w:szCs w:val="24"/>
        </w:rPr>
        <w:t>45</w:t>
      </w:r>
      <w:r w:rsidR="00A946D7">
        <w:rPr>
          <w:rFonts w:cs="Arial"/>
          <w:szCs w:val="24"/>
        </w:rPr>
        <w:t>,</w:t>
      </w:r>
      <w:r w:rsidR="001B5FDA">
        <w:rPr>
          <w:rFonts w:cs="Arial"/>
          <w:szCs w:val="24"/>
        </w:rPr>
        <w:t>00</w:t>
      </w:r>
      <w:r w:rsidR="00A946D7">
        <w:rPr>
          <w:rFonts w:cs="Arial"/>
          <w:szCs w:val="24"/>
        </w:rPr>
        <w:t>m, com a Chácara</w:t>
      </w:r>
      <w:r w:rsidR="001B5FDA">
        <w:rPr>
          <w:rFonts w:cs="Arial"/>
          <w:szCs w:val="24"/>
        </w:rPr>
        <w:t xml:space="preserve"> urbana</w:t>
      </w:r>
      <w:r w:rsidR="00A946D7">
        <w:rPr>
          <w:rFonts w:cs="Arial"/>
          <w:szCs w:val="24"/>
        </w:rPr>
        <w:t xml:space="preserve"> nº</w:t>
      </w:r>
      <w:r w:rsidR="001B5FDA">
        <w:rPr>
          <w:rFonts w:cs="Arial"/>
          <w:szCs w:val="24"/>
        </w:rPr>
        <w:t>07-B</w:t>
      </w:r>
      <w:r w:rsidR="00480383">
        <w:rPr>
          <w:rFonts w:cs="Arial"/>
          <w:szCs w:val="24"/>
        </w:rPr>
        <w:t>, de</w:t>
      </w:r>
      <w:r w:rsidR="00A946D7">
        <w:rPr>
          <w:rFonts w:cs="Arial"/>
          <w:szCs w:val="24"/>
        </w:rPr>
        <w:t xml:space="preserve"> matrícula nº1</w:t>
      </w:r>
      <w:r w:rsidR="001B5FDA">
        <w:rPr>
          <w:rFonts w:cs="Arial"/>
          <w:szCs w:val="24"/>
        </w:rPr>
        <w:t>1</w:t>
      </w:r>
      <w:r w:rsidR="00A946D7">
        <w:rPr>
          <w:rFonts w:cs="Arial"/>
          <w:szCs w:val="24"/>
        </w:rPr>
        <w:t>.</w:t>
      </w:r>
      <w:r w:rsidR="001B5FDA">
        <w:rPr>
          <w:rFonts w:cs="Arial"/>
          <w:szCs w:val="24"/>
        </w:rPr>
        <w:t>966</w:t>
      </w:r>
      <w:r w:rsidR="00A946D7">
        <w:rPr>
          <w:rFonts w:cs="Arial"/>
          <w:szCs w:val="24"/>
        </w:rPr>
        <w:t>, de propriedade d</w:t>
      </w:r>
      <w:r w:rsidR="001B5FDA">
        <w:rPr>
          <w:rFonts w:cs="Arial"/>
          <w:szCs w:val="24"/>
        </w:rPr>
        <w:t>e</w:t>
      </w:r>
      <w:r w:rsidR="00A946D7">
        <w:rPr>
          <w:rFonts w:cs="Arial"/>
          <w:szCs w:val="24"/>
        </w:rPr>
        <w:t xml:space="preserve"> </w:t>
      </w:r>
      <w:proofErr w:type="spellStart"/>
      <w:r w:rsidR="001B5FDA">
        <w:rPr>
          <w:rFonts w:cs="Arial"/>
          <w:szCs w:val="24"/>
        </w:rPr>
        <w:t>Giane</w:t>
      </w:r>
      <w:proofErr w:type="spellEnd"/>
      <w:r w:rsidR="001B5FDA">
        <w:rPr>
          <w:rFonts w:cs="Arial"/>
          <w:szCs w:val="24"/>
        </w:rPr>
        <w:t xml:space="preserve"> Carla </w:t>
      </w:r>
      <w:proofErr w:type="spellStart"/>
      <w:r w:rsidR="001B5FDA">
        <w:rPr>
          <w:rFonts w:cs="Arial"/>
          <w:szCs w:val="24"/>
        </w:rPr>
        <w:t>Groth</w:t>
      </w:r>
      <w:proofErr w:type="spellEnd"/>
      <w:r w:rsidR="00480383">
        <w:rPr>
          <w:rFonts w:cs="Arial"/>
          <w:szCs w:val="24"/>
        </w:rPr>
        <w:t>;</w:t>
      </w:r>
      <w:r w:rsidR="00A946D7">
        <w:rPr>
          <w:rFonts w:cs="Arial"/>
          <w:szCs w:val="24"/>
        </w:rPr>
        <w:t xml:space="preserve"> ao </w:t>
      </w:r>
      <w:r w:rsidR="001B5FDA">
        <w:rPr>
          <w:rFonts w:cs="Arial"/>
          <w:b/>
          <w:szCs w:val="24"/>
        </w:rPr>
        <w:t>L</w:t>
      </w:r>
      <w:r w:rsidR="00A946D7" w:rsidRPr="009D60CC">
        <w:rPr>
          <w:rFonts w:cs="Arial"/>
          <w:b/>
          <w:szCs w:val="24"/>
        </w:rPr>
        <w:t>ESTE</w:t>
      </w:r>
      <w:r w:rsidR="00A946D7">
        <w:rPr>
          <w:rFonts w:cs="Arial"/>
          <w:szCs w:val="24"/>
        </w:rPr>
        <w:t xml:space="preserve">, que parte do ponto </w:t>
      </w:r>
      <w:r w:rsidR="00A946D7">
        <w:rPr>
          <w:rFonts w:cs="Arial"/>
          <w:szCs w:val="24"/>
        </w:rPr>
        <w:lastRenderedPageBreak/>
        <w:t>denominado VT</w:t>
      </w:r>
      <w:r w:rsidR="001B5FDA">
        <w:rPr>
          <w:rFonts w:cs="Arial"/>
          <w:szCs w:val="24"/>
        </w:rPr>
        <w:t>15</w:t>
      </w:r>
      <w:r w:rsidR="00A946D7">
        <w:rPr>
          <w:rFonts w:cs="Arial"/>
          <w:szCs w:val="24"/>
        </w:rPr>
        <w:t xml:space="preserve"> ao VT</w:t>
      </w:r>
      <w:r w:rsidR="001B5FDA">
        <w:rPr>
          <w:rFonts w:cs="Arial"/>
          <w:szCs w:val="24"/>
        </w:rPr>
        <w:t>21</w:t>
      </w:r>
      <w:r w:rsidR="00A946D7">
        <w:rPr>
          <w:rFonts w:cs="Arial"/>
          <w:szCs w:val="24"/>
        </w:rPr>
        <w:t xml:space="preserve">, </w:t>
      </w:r>
      <w:r w:rsidR="001B5FDA">
        <w:rPr>
          <w:rFonts w:cs="Arial"/>
          <w:szCs w:val="24"/>
        </w:rPr>
        <w:t>com um azimute de 195°38’07” por linha seca</w:t>
      </w:r>
      <w:r w:rsidR="00A946D7">
        <w:rPr>
          <w:rFonts w:cs="Arial"/>
          <w:szCs w:val="24"/>
        </w:rPr>
        <w:t xml:space="preserve"> de </w:t>
      </w:r>
      <w:r w:rsidR="001B5FDA">
        <w:rPr>
          <w:rFonts w:cs="Arial"/>
          <w:szCs w:val="24"/>
        </w:rPr>
        <w:t>49</w:t>
      </w:r>
      <w:r w:rsidR="00A946D7">
        <w:rPr>
          <w:rFonts w:cs="Arial"/>
          <w:szCs w:val="24"/>
        </w:rPr>
        <w:t>,</w:t>
      </w:r>
      <w:r w:rsidR="001B5FDA">
        <w:rPr>
          <w:rFonts w:cs="Arial"/>
          <w:szCs w:val="24"/>
        </w:rPr>
        <w:t>25</w:t>
      </w:r>
      <w:r w:rsidR="00E56A14">
        <w:rPr>
          <w:rFonts w:cs="Arial"/>
          <w:szCs w:val="24"/>
        </w:rPr>
        <w:t xml:space="preserve">m, com a Rua </w:t>
      </w:r>
      <w:r w:rsidR="001B5FDA">
        <w:rPr>
          <w:rFonts w:cs="Arial"/>
          <w:szCs w:val="24"/>
        </w:rPr>
        <w:t>S</w:t>
      </w:r>
      <w:r w:rsidR="00E56A14">
        <w:rPr>
          <w:rFonts w:cs="Arial"/>
          <w:szCs w:val="24"/>
        </w:rPr>
        <w:t>a</w:t>
      </w:r>
      <w:r w:rsidR="001B5FDA">
        <w:rPr>
          <w:rFonts w:cs="Arial"/>
          <w:szCs w:val="24"/>
        </w:rPr>
        <w:t>nta Cruz</w:t>
      </w:r>
      <w:r w:rsidR="00A946D7">
        <w:rPr>
          <w:rFonts w:cs="Arial"/>
          <w:szCs w:val="24"/>
        </w:rPr>
        <w:t xml:space="preserve">; ao </w:t>
      </w:r>
      <w:r w:rsidR="001B5FDA">
        <w:rPr>
          <w:rFonts w:cs="Arial"/>
          <w:b/>
          <w:szCs w:val="24"/>
        </w:rPr>
        <w:t>SUL</w:t>
      </w:r>
      <w:r w:rsidR="00A946D7">
        <w:rPr>
          <w:rFonts w:cs="Arial"/>
          <w:szCs w:val="24"/>
        </w:rPr>
        <w:t>, que parte do ponto denominado VT</w:t>
      </w:r>
      <w:r w:rsidR="001B5FDA">
        <w:rPr>
          <w:rFonts w:cs="Arial"/>
          <w:szCs w:val="24"/>
        </w:rPr>
        <w:t>21</w:t>
      </w:r>
      <w:r w:rsidR="00A946D7">
        <w:rPr>
          <w:rFonts w:cs="Arial"/>
          <w:szCs w:val="24"/>
        </w:rPr>
        <w:t xml:space="preserve"> ao VT</w:t>
      </w:r>
      <w:r w:rsidR="001B5FDA">
        <w:rPr>
          <w:rFonts w:cs="Arial"/>
          <w:szCs w:val="24"/>
        </w:rPr>
        <w:t>22</w:t>
      </w:r>
      <w:r w:rsidR="00A946D7">
        <w:rPr>
          <w:rFonts w:cs="Arial"/>
          <w:szCs w:val="24"/>
        </w:rPr>
        <w:t>, com um azimute de 2</w:t>
      </w:r>
      <w:r w:rsidR="001B5FDA">
        <w:rPr>
          <w:rFonts w:cs="Arial"/>
          <w:szCs w:val="24"/>
        </w:rPr>
        <w:t>72</w:t>
      </w:r>
      <w:r w:rsidR="00A946D7">
        <w:rPr>
          <w:rFonts w:cs="Arial"/>
          <w:szCs w:val="24"/>
        </w:rPr>
        <w:t>º</w:t>
      </w:r>
      <w:r w:rsidR="001B5FDA">
        <w:rPr>
          <w:rFonts w:cs="Arial"/>
          <w:szCs w:val="24"/>
        </w:rPr>
        <w:t>14</w:t>
      </w:r>
      <w:r w:rsidR="00A946D7">
        <w:rPr>
          <w:rFonts w:cs="Arial"/>
          <w:szCs w:val="24"/>
        </w:rPr>
        <w:t>’</w:t>
      </w:r>
      <w:r w:rsidR="00480383">
        <w:rPr>
          <w:rFonts w:cs="Arial"/>
          <w:szCs w:val="24"/>
        </w:rPr>
        <w:t>0</w:t>
      </w:r>
      <w:r w:rsidR="001B5FDA">
        <w:rPr>
          <w:rFonts w:cs="Arial"/>
          <w:szCs w:val="24"/>
        </w:rPr>
        <w:t>5</w:t>
      </w:r>
      <w:r w:rsidR="00A946D7">
        <w:rPr>
          <w:rFonts w:cs="Arial"/>
          <w:szCs w:val="24"/>
        </w:rPr>
        <w:t xml:space="preserve">’’ por linha seca de </w:t>
      </w:r>
      <w:r w:rsidR="001B5FDA">
        <w:rPr>
          <w:rFonts w:cs="Arial"/>
          <w:szCs w:val="24"/>
        </w:rPr>
        <w:t>29</w:t>
      </w:r>
      <w:r w:rsidR="00A946D7">
        <w:rPr>
          <w:rFonts w:cs="Arial"/>
          <w:szCs w:val="24"/>
        </w:rPr>
        <w:t>,</w:t>
      </w:r>
      <w:r w:rsidR="001B5FDA">
        <w:rPr>
          <w:rFonts w:cs="Arial"/>
          <w:szCs w:val="24"/>
        </w:rPr>
        <w:t>82</w:t>
      </w:r>
      <w:r w:rsidR="00A946D7">
        <w:rPr>
          <w:rFonts w:cs="Arial"/>
          <w:szCs w:val="24"/>
        </w:rPr>
        <w:t xml:space="preserve">m, com Parte </w:t>
      </w:r>
      <w:r w:rsidR="001B5FDA">
        <w:rPr>
          <w:rFonts w:cs="Arial"/>
          <w:szCs w:val="24"/>
        </w:rPr>
        <w:t>do lote rural n°29, Chácara n°09, Parte das Chácaras n°07, n°06 e n°06</w:t>
      </w:r>
      <w:r w:rsidR="00A946D7">
        <w:rPr>
          <w:rFonts w:cs="Arial"/>
          <w:szCs w:val="24"/>
        </w:rPr>
        <w:t xml:space="preserve"> </w:t>
      </w:r>
      <w:r w:rsidR="001B5FDA">
        <w:rPr>
          <w:rFonts w:cs="Arial"/>
          <w:szCs w:val="24"/>
        </w:rPr>
        <w:t>e Chácaras n°05-A e n°06-A</w:t>
      </w:r>
      <w:r w:rsidR="00A946D7">
        <w:rPr>
          <w:rFonts w:cs="Arial"/>
          <w:szCs w:val="24"/>
        </w:rPr>
        <w:t xml:space="preserve">, </w:t>
      </w:r>
      <w:r w:rsidR="00480383">
        <w:rPr>
          <w:rFonts w:cs="Arial"/>
          <w:szCs w:val="24"/>
        </w:rPr>
        <w:t xml:space="preserve">proveniente </w:t>
      </w:r>
      <w:r w:rsidR="00A946D7">
        <w:rPr>
          <w:rFonts w:cs="Arial"/>
          <w:szCs w:val="24"/>
        </w:rPr>
        <w:t>d</w:t>
      </w:r>
      <w:r w:rsidR="00480383">
        <w:rPr>
          <w:rFonts w:cs="Arial"/>
          <w:szCs w:val="24"/>
        </w:rPr>
        <w:t>a</w:t>
      </w:r>
      <w:r w:rsidR="00A946D7">
        <w:rPr>
          <w:rFonts w:cs="Arial"/>
          <w:szCs w:val="24"/>
        </w:rPr>
        <w:t xml:space="preserve"> matrícula nº</w:t>
      </w:r>
      <w:r w:rsidR="001B5FDA">
        <w:rPr>
          <w:rFonts w:cs="Arial"/>
          <w:szCs w:val="24"/>
        </w:rPr>
        <w:t>18</w:t>
      </w:r>
      <w:r w:rsidR="00A946D7">
        <w:rPr>
          <w:rFonts w:cs="Arial"/>
          <w:szCs w:val="24"/>
        </w:rPr>
        <w:t>.</w:t>
      </w:r>
      <w:r w:rsidR="001B5FDA">
        <w:rPr>
          <w:rFonts w:cs="Arial"/>
          <w:szCs w:val="24"/>
        </w:rPr>
        <w:t>397</w:t>
      </w:r>
      <w:r w:rsidR="00A946D7">
        <w:rPr>
          <w:rFonts w:cs="Arial"/>
          <w:szCs w:val="24"/>
        </w:rPr>
        <w:t>, de propriedade d</w:t>
      </w:r>
      <w:r w:rsidR="00480383">
        <w:rPr>
          <w:rFonts w:cs="Arial"/>
          <w:szCs w:val="24"/>
        </w:rPr>
        <w:t>e</w:t>
      </w:r>
      <w:r w:rsidR="00A946D7">
        <w:rPr>
          <w:rFonts w:cs="Arial"/>
          <w:szCs w:val="24"/>
        </w:rPr>
        <w:t xml:space="preserve"> </w:t>
      </w:r>
      <w:r w:rsidR="001B5FDA">
        <w:rPr>
          <w:rFonts w:cs="Arial"/>
          <w:szCs w:val="24"/>
        </w:rPr>
        <w:t xml:space="preserve">Pedro </w:t>
      </w:r>
      <w:proofErr w:type="spellStart"/>
      <w:r w:rsidR="001B5FDA">
        <w:rPr>
          <w:rFonts w:cs="Arial"/>
          <w:szCs w:val="24"/>
        </w:rPr>
        <w:t>Baumgratz</w:t>
      </w:r>
      <w:proofErr w:type="spellEnd"/>
      <w:r w:rsidR="00480383">
        <w:rPr>
          <w:rFonts w:cs="Arial"/>
          <w:szCs w:val="24"/>
        </w:rPr>
        <w:t xml:space="preserve">; e </w:t>
      </w:r>
      <w:r w:rsidR="00A946D7">
        <w:rPr>
          <w:rFonts w:cs="Arial"/>
          <w:szCs w:val="24"/>
        </w:rPr>
        <w:t xml:space="preserve">ao </w:t>
      </w:r>
      <w:r w:rsidR="00480383">
        <w:rPr>
          <w:rFonts w:cs="Arial"/>
          <w:b/>
          <w:szCs w:val="24"/>
        </w:rPr>
        <w:t>O</w:t>
      </w:r>
      <w:r w:rsidR="00A946D7" w:rsidRPr="009D60CC">
        <w:rPr>
          <w:rFonts w:cs="Arial"/>
          <w:b/>
          <w:szCs w:val="24"/>
        </w:rPr>
        <w:t>ESTE</w:t>
      </w:r>
      <w:r w:rsidR="00A946D7">
        <w:rPr>
          <w:rFonts w:cs="Arial"/>
          <w:szCs w:val="24"/>
        </w:rPr>
        <w:t>, que parte do ponto denominado VT</w:t>
      </w:r>
      <w:r w:rsidR="001B5FDA">
        <w:rPr>
          <w:rFonts w:cs="Arial"/>
          <w:szCs w:val="24"/>
        </w:rPr>
        <w:t>22</w:t>
      </w:r>
      <w:r w:rsidR="00A946D7">
        <w:rPr>
          <w:rFonts w:cs="Arial"/>
          <w:szCs w:val="24"/>
        </w:rPr>
        <w:t xml:space="preserve"> ao VT</w:t>
      </w:r>
      <w:r w:rsidR="001B5FDA">
        <w:rPr>
          <w:rFonts w:cs="Arial"/>
          <w:szCs w:val="24"/>
        </w:rPr>
        <w:t>23</w:t>
      </w:r>
      <w:r w:rsidR="00A946D7">
        <w:rPr>
          <w:rFonts w:cs="Arial"/>
          <w:szCs w:val="24"/>
        </w:rPr>
        <w:t xml:space="preserve">, com um azimute de </w:t>
      </w:r>
      <w:r w:rsidR="001B5FDA">
        <w:rPr>
          <w:rFonts w:cs="Arial"/>
          <w:szCs w:val="24"/>
        </w:rPr>
        <w:t>354</w:t>
      </w:r>
      <w:r w:rsidR="00A946D7">
        <w:rPr>
          <w:rFonts w:cs="Arial"/>
          <w:szCs w:val="24"/>
        </w:rPr>
        <w:t>º</w:t>
      </w:r>
      <w:r w:rsidR="001B5FDA">
        <w:rPr>
          <w:rFonts w:cs="Arial"/>
          <w:szCs w:val="24"/>
        </w:rPr>
        <w:t>4</w:t>
      </w:r>
      <w:r w:rsidR="00480383">
        <w:rPr>
          <w:rFonts w:cs="Arial"/>
          <w:szCs w:val="24"/>
        </w:rPr>
        <w:t>0</w:t>
      </w:r>
      <w:r w:rsidR="00A946D7">
        <w:rPr>
          <w:rFonts w:cs="Arial"/>
          <w:szCs w:val="24"/>
        </w:rPr>
        <w:t>’</w:t>
      </w:r>
      <w:r w:rsidR="001B5FDA">
        <w:rPr>
          <w:rFonts w:cs="Arial"/>
          <w:szCs w:val="24"/>
        </w:rPr>
        <w:t>09</w:t>
      </w:r>
      <w:r w:rsidR="00A946D7">
        <w:rPr>
          <w:rFonts w:cs="Arial"/>
          <w:szCs w:val="24"/>
        </w:rPr>
        <w:t xml:space="preserve">’’ por linha seca de </w:t>
      </w:r>
      <w:r w:rsidR="001B5FDA">
        <w:rPr>
          <w:rFonts w:cs="Arial"/>
          <w:szCs w:val="24"/>
        </w:rPr>
        <w:t>33</w:t>
      </w:r>
      <w:r w:rsidR="00A946D7">
        <w:rPr>
          <w:rFonts w:cs="Arial"/>
          <w:szCs w:val="24"/>
        </w:rPr>
        <w:t>,</w:t>
      </w:r>
      <w:r w:rsidR="001B5FDA">
        <w:rPr>
          <w:rFonts w:cs="Arial"/>
          <w:szCs w:val="24"/>
        </w:rPr>
        <w:t>00</w:t>
      </w:r>
      <w:r w:rsidR="00A946D7">
        <w:rPr>
          <w:rFonts w:cs="Arial"/>
          <w:szCs w:val="24"/>
        </w:rPr>
        <w:t>m,</w:t>
      </w:r>
      <w:r w:rsidR="001B5FDA">
        <w:rPr>
          <w:rFonts w:cs="Arial"/>
          <w:szCs w:val="24"/>
        </w:rPr>
        <w:t xml:space="preserve"> e do ponto denominado VT23 ao VT24, com um azimute de 10°28’34” por linha seca de 36,39m, ambos</w:t>
      </w:r>
      <w:r w:rsidR="00A946D7">
        <w:rPr>
          <w:rFonts w:cs="Arial"/>
          <w:szCs w:val="24"/>
        </w:rPr>
        <w:t xml:space="preserve"> com </w:t>
      </w:r>
      <w:r w:rsidR="001B5FDA">
        <w:rPr>
          <w:rFonts w:cs="Arial"/>
          <w:szCs w:val="24"/>
        </w:rPr>
        <w:t xml:space="preserve">Parte do lote rural n°29, Chácara n°09, Parte das Chácaras n°07, n°06 e n°06 e Chácaras n°05-A e n°06-A, proveniente da matrícula nº18.397, de propriedade de Pedro </w:t>
      </w:r>
      <w:proofErr w:type="spellStart"/>
      <w:r w:rsidR="001B5FDA">
        <w:rPr>
          <w:rFonts w:cs="Arial"/>
          <w:szCs w:val="24"/>
        </w:rPr>
        <w:t>Baumgratz</w:t>
      </w:r>
      <w:proofErr w:type="spellEnd"/>
      <w:r w:rsidR="00480383">
        <w:rPr>
          <w:rFonts w:cs="Arial"/>
          <w:szCs w:val="24"/>
        </w:rPr>
        <w:t>, fechando a descrição do perímetro.</w:t>
      </w:r>
    </w:p>
    <w:p w:rsidR="00F76917" w:rsidRDefault="00F76917" w:rsidP="00826726">
      <w:pPr>
        <w:spacing w:after="0" w:line="360" w:lineRule="auto"/>
        <w:ind w:firstLine="907"/>
        <w:jc w:val="both"/>
        <w:rPr>
          <w:rFonts w:cs="Arial"/>
          <w:szCs w:val="24"/>
        </w:rPr>
      </w:pPr>
    </w:p>
    <w:p w:rsidR="00EF592F" w:rsidRDefault="001B5FDA" w:rsidP="006567FD">
      <w:pPr>
        <w:spacing w:after="0" w:line="360" w:lineRule="auto"/>
        <w:ind w:firstLine="907"/>
        <w:jc w:val="both"/>
        <w:rPr>
          <w:rFonts w:cs="Arial"/>
          <w:szCs w:val="24"/>
        </w:rPr>
      </w:pPr>
      <w:r w:rsidRPr="001B5FDA">
        <w:rPr>
          <w:rFonts w:cs="Arial"/>
          <w:b/>
          <w:szCs w:val="24"/>
        </w:rPr>
        <w:t>PARTE DO LOTE RURAL N°29, CHÁCARA N°09, PARTE DAS CHÁCARAS N°07, N°06 E N°06 E CHÁCARAS N°05-A E N°06-A</w:t>
      </w:r>
      <w:r w:rsidR="006567FD" w:rsidRPr="006567FD">
        <w:rPr>
          <w:rFonts w:cs="Arial"/>
          <w:b/>
          <w:szCs w:val="24"/>
        </w:rPr>
        <w:t>, com</w:t>
      </w:r>
      <w:r w:rsidR="006567FD" w:rsidRPr="005C547F">
        <w:rPr>
          <w:rFonts w:cs="Arial"/>
          <w:b/>
          <w:szCs w:val="24"/>
        </w:rPr>
        <w:t xml:space="preserve"> área</w:t>
      </w:r>
      <w:r w:rsidR="006567FD">
        <w:rPr>
          <w:rFonts w:cs="Arial"/>
          <w:b/>
          <w:szCs w:val="24"/>
        </w:rPr>
        <w:t xml:space="preserve"> remanescente</w:t>
      </w:r>
      <w:r w:rsidR="006567FD" w:rsidRPr="005C547F">
        <w:rPr>
          <w:rFonts w:cs="Arial"/>
          <w:b/>
          <w:szCs w:val="24"/>
        </w:rPr>
        <w:t xml:space="preserve"> de </w:t>
      </w:r>
      <w:r>
        <w:rPr>
          <w:rFonts w:cs="Arial"/>
          <w:b/>
          <w:szCs w:val="24"/>
        </w:rPr>
        <w:t>70</w:t>
      </w:r>
      <w:r w:rsidR="00EF592F">
        <w:rPr>
          <w:rFonts w:cs="Arial"/>
          <w:b/>
          <w:szCs w:val="24"/>
        </w:rPr>
        <w:t>.</w:t>
      </w:r>
      <w:r>
        <w:rPr>
          <w:rFonts w:cs="Arial"/>
          <w:b/>
          <w:szCs w:val="24"/>
        </w:rPr>
        <w:t>76</w:t>
      </w:r>
      <w:r w:rsidR="00480383">
        <w:rPr>
          <w:rFonts w:cs="Arial"/>
          <w:b/>
          <w:szCs w:val="24"/>
        </w:rPr>
        <w:t>1</w:t>
      </w:r>
      <w:r w:rsidR="00EF592F">
        <w:rPr>
          <w:rFonts w:cs="Arial"/>
          <w:b/>
          <w:szCs w:val="24"/>
        </w:rPr>
        <w:t>,</w:t>
      </w:r>
      <w:r w:rsidR="00480383">
        <w:rPr>
          <w:rFonts w:cs="Arial"/>
          <w:b/>
          <w:szCs w:val="24"/>
        </w:rPr>
        <w:t>0</w:t>
      </w:r>
      <w:r>
        <w:rPr>
          <w:rFonts w:cs="Arial"/>
          <w:b/>
          <w:szCs w:val="24"/>
        </w:rPr>
        <w:t>5</w:t>
      </w:r>
      <w:r w:rsidR="006567FD" w:rsidRPr="005C547F">
        <w:rPr>
          <w:rFonts w:cs="Arial"/>
          <w:b/>
          <w:szCs w:val="24"/>
        </w:rPr>
        <w:t xml:space="preserve">m², </w:t>
      </w:r>
      <w:r w:rsidR="00EF592F">
        <w:rPr>
          <w:rFonts w:cs="Arial"/>
          <w:b/>
        </w:rPr>
        <w:t>sem benfeitorias</w:t>
      </w:r>
      <w:r w:rsidR="006567FD" w:rsidRPr="005C547F">
        <w:rPr>
          <w:rFonts w:cs="Arial"/>
          <w:b/>
          <w:szCs w:val="24"/>
        </w:rPr>
        <w:t xml:space="preserve">, da </w:t>
      </w:r>
      <w:r w:rsidR="006567FD">
        <w:rPr>
          <w:rFonts w:cs="Arial"/>
          <w:b/>
          <w:szCs w:val="24"/>
        </w:rPr>
        <w:t xml:space="preserve">Linha </w:t>
      </w:r>
      <w:r>
        <w:rPr>
          <w:rFonts w:cs="Arial"/>
          <w:b/>
          <w:szCs w:val="24"/>
        </w:rPr>
        <w:t>Tunas</w:t>
      </w:r>
      <w:r w:rsidR="006567FD" w:rsidRPr="005C547F">
        <w:rPr>
          <w:rFonts w:cs="Arial"/>
          <w:b/>
          <w:szCs w:val="24"/>
        </w:rPr>
        <w:t>,</w:t>
      </w:r>
      <w:r w:rsidR="006567FD">
        <w:rPr>
          <w:rFonts w:cs="Arial"/>
          <w:b/>
          <w:szCs w:val="24"/>
        </w:rPr>
        <w:t xml:space="preserve"> interior do município de </w:t>
      </w:r>
      <w:r w:rsidR="00EF592F">
        <w:rPr>
          <w:rFonts w:cs="Arial"/>
          <w:b/>
          <w:szCs w:val="24"/>
        </w:rPr>
        <w:t>Tunápolis</w:t>
      </w:r>
      <w:r w:rsidR="006567FD">
        <w:rPr>
          <w:rFonts w:cs="Arial"/>
          <w:b/>
          <w:szCs w:val="24"/>
        </w:rPr>
        <w:t>,</w:t>
      </w:r>
      <w:r w:rsidR="006567FD" w:rsidRPr="005C547F">
        <w:rPr>
          <w:rFonts w:cs="Arial"/>
          <w:b/>
          <w:szCs w:val="24"/>
        </w:rPr>
        <w:t xml:space="preserve"> SC, proveniente da matrícula n°</w:t>
      </w:r>
      <w:r>
        <w:rPr>
          <w:rFonts w:cs="Arial"/>
          <w:b/>
          <w:szCs w:val="24"/>
        </w:rPr>
        <w:t>18</w:t>
      </w:r>
      <w:r w:rsidR="00EF592F">
        <w:rPr>
          <w:rFonts w:cs="Arial"/>
          <w:b/>
          <w:szCs w:val="24"/>
        </w:rPr>
        <w:t>.</w:t>
      </w:r>
      <w:r>
        <w:rPr>
          <w:rFonts w:cs="Arial"/>
          <w:b/>
          <w:szCs w:val="24"/>
        </w:rPr>
        <w:t>397</w:t>
      </w:r>
      <w:r w:rsidR="006567FD" w:rsidRPr="005C547F">
        <w:rPr>
          <w:rFonts w:cs="Arial"/>
          <w:b/>
          <w:szCs w:val="24"/>
        </w:rPr>
        <w:t xml:space="preserve">, </w:t>
      </w:r>
      <w:r w:rsidR="006567FD" w:rsidRPr="005C547F">
        <w:rPr>
          <w:rFonts w:cs="Arial"/>
          <w:szCs w:val="24"/>
        </w:rPr>
        <w:t>confrontando</w:t>
      </w:r>
      <w:r>
        <w:rPr>
          <w:rFonts w:cs="Arial"/>
          <w:szCs w:val="24"/>
        </w:rPr>
        <w:t xml:space="preserve"> em conjunto</w:t>
      </w:r>
      <w:r w:rsidR="006567FD" w:rsidRPr="005C547F">
        <w:rPr>
          <w:rFonts w:cs="Arial"/>
          <w:szCs w:val="24"/>
        </w:rPr>
        <w:t xml:space="preserve">: </w:t>
      </w:r>
      <w:r>
        <w:rPr>
          <w:rFonts w:cs="Arial"/>
          <w:szCs w:val="24"/>
        </w:rPr>
        <w:t xml:space="preserve">ao </w:t>
      </w:r>
      <w:r w:rsidRPr="00610C60">
        <w:rPr>
          <w:rFonts w:cs="Arial"/>
          <w:b/>
          <w:szCs w:val="24"/>
        </w:rPr>
        <w:t>NORDESTE</w:t>
      </w:r>
      <w:r>
        <w:rPr>
          <w:rFonts w:cs="Arial"/>
          <w:szCs w:val="24"/>
        </w:rPr>
        <w:t>, que parte do ponto denominado VT06 ao VT12, com um azimute de 124º14’09’’ por linha seca de 161,42m, com terras de Parte da chácara urbana nº07 e Parte da chácara nº08, de matrícula nº1</w:t>
      </w:r>
      <w:r w:rsidR="004606BD">
        <w:rPr>
          <w:rFonts w:cs="Arial"/>
          <w:szCs w:val="24"/>
        </w:rPr>
        <w:t>9</w:t>
      </w:r>
      <w:r>
        <w:rPr>
          <w:rFonts w:cs="Arial"/>
          <w:szCs w:val="24"/>
        </w:rPr>
        <w:t>.</w:t>
      </w:r>
      <w:r w:rsidR="004606BD">
        <w:rPr>
          <w:rFonts w:cs="Arial"/>
          <w:szCs w:val="24"/>
        </w:rPr>
        <w:t>616</w:t>
      </w:r>
      <w:r>
        <w:rPr>
          <w:rFonts w:cs="Arial"/>
          <w:szCs w:val="24"/>
        </w:rPr>
        <w:t xml:space="preserve">, de propriedade de Pedro </w:t>
      </w:r>
      <w:proofErr w:type="spellStart"/>
      <w:r>
        <w:rPr>
          <w:rFonts w:cs="Arial"/>
          <w:szCs w:val="24"/>
        </w:rPr>
        <w:t>Baumgratz</w:t>
      </w:r>
      <w:proofErr w:type="spellEnd"/>
      <w:r>
        <w:rPr>
          <w:rFonts w:cs="Arial"/>
          <w:szCs w:val="24"/>
        </w:rPr>
        <w:t xml:space="preserve">, com Parte da chácara urbana nº08-C, de matrícula nº10.266, de propriedade de </w:t>
      </w:r>
      <w:proofErr w:type="spellStart"/>
      <w:r>
        <w:rPr>
          <w:rFonts w:cs="Arial"/>
          <w:szCs w:val="24"/>
        </w:rPr>
        <w:t>Cledir</w:t>
      </w:r>
      <w:proofErr w:type="spellEnd"/>
      <w:r>
        <w:rPr>
          <w:rFonts w:cs="Arial"/>
          <w:szCs w:val="24"/>
        </w:rPr>
        <w:t xml:space="preserve"> </w:t>
      </w:r>
      <w:proofErr w:type="spellStart"/>
      <w:r>
        <w:rPr>
          <w:rFonts w:cs="Arial"/>
          <w:szCs w:val="24"/>
        </w:rPr>
        <w:t>Antonio</w:t>
      </w:r>
      <w:proofErr w:type="spellEnd"/>
      <w:r>
        <w:rPr>
          <w:rFonts w:cs="Arial"/>
          <w:szCs w:val="24"/>
        </w:rPr>
        <w:t xml:space="preserve"> </w:t>
      </w:r>
      <w:proofErr w:type="spellStart"/>
      <w:r>
        <w:rPr>
          <w:rFonts w:cs="Arial"/>
          <w:szCs w:val="24"/>
        </w:rPr>
        <w:t>Sandri</w:t>
      </w:r>
      <w:proofErr w:type="spellEnd"/>
      <w:r>
        <w:rPr>
          <w:rFonts w:cs="Arial"/>
          <w:szCs w:val="24"/>
        </w:rPr>
        <w:t xml:space="preserve">, com Parte da </w:t>
      </w:r>
      <w:proofErr w:type="spellStart"/>
      <w:r>
        <w:rPr>
          <w:rFonts w:cs="Arial"/>
          <w:szCs w:val="24"/>
        </w:rPr>
        <w:t>chácarazinha</w:t>
      </w:r>
      <w:proofErr w:type="spellEnd"/>
      <w:r>
        <w:rPr>
          <w:rFonts w:cs="Arial"/>
          <w:szCs w:val="24"/>
        </w:rPr>
        <w:t xml:space="preserve"> nº08, de matrícula nº7.597, de propriedade de Eleandro </w:t>
      </w:r>
      <w:proofErr w:type="spellStart"/>
      <w:r>
        <w:rPr>
          <w:rFonts w:cs="Arial"/>
          <w:szCs w:val="24"/>
        </w:rPr>
        <w:t>Acelino</w:t>
      </w:r>
      <w:proofErr w:type="spellEnd"/>
      <w:r>
        <w:rPr>
          <w:rFonts w:cs="Arial"/>
          <w:szCs w:val="24"/>
        </w:rPr>
        <w:t xml:space="preserve"> </w:t>
      </w:r>
      <w:proofErr w:type="spellStart"/>
      <w:r>
        <w:rPr>
          <w:rFonts w:cs="Arial"/>
          <w:szCs w:val="24"/>
        </w:rPr>
        <w:t>Meotti</w:t>
      </w:r>
      <w:proofErr w:type="spellEnd"/>
      <w:r>
        <w:rPr>
          <w:rFonts w:cs="Arial"/>
          <w:szCs w:val="24"/>
        </w:rPr>
        <w:t xml:space="preserve"> e outra, com o Lote urbano nº12, de matrícula nº10.285, de propriedade de </w:t>
      </w:r>
      <w:r w:rsidR="004606BD">
        <w:rPr>
          <w:rFonts w:cs="Arial"/>
          <w:szCs w:val="24"/>
        </w:rPr>
        <w:t>Camila</w:t>
      </w:r>
      <w:r>
        <w:rPr>
          <w:rFonts w:cs="Arial"/>
          <w:szCs w:val="24"/>
        </w:rPr>
        <w:t xml:space="preserve"> </w:t>
      </w:r>
      <w:proofErr w:type="spellStart"/>
      <w:r>
        <w:rPr>
          <w:rFonts w:cs="Arial"/>
          <w:szCs w:val="24"/>
        </w:rPr>
        <w:t>Hawrys</w:t>
      </w:r>
      <w:r w:rsidR="004606BD">
        <w:rPr>
          <w:rFonts w:cs="Arial"/>
          <w:szCs w:val="24"/>
        </w:rPr>
        <w:t>z</w:t>
      </w:r>
      <w:r>
        <w:rPr>
          <w:rFonts w:cs="Arial"/>
          <w:szCs w:val="24"/>
        </w:rPr>
        <w:t>ko</w:t>
      </w:r>
      <w:proofErr w:type="spellEnd"/>
      <w:r w:rsidR="004606BD">
        <w:rPr>
          <w:rFonts w:cs="Arial"/>
          <w:szCs w:val="24"/>
        </w:rPr>
        <w:t xml:space="preserve"> Rosar</w:t>
      </w:r>
      <w:r>
        <w:rPr>
          <w:rFonts w:cs="Arial"/>
          <w:szCs w:val="24"/>
        </w:rPr>
        <w:t xml:space="preserve"> e com a Chacrinha nº09-A, de matrícula nº14.106, de propriedade de Rogério </w:t>
      </w:r>
      <w:proofErr w:type="spellStart"/>
      <w:r>
        <w:rPr>
          <w:rFonts w:cs="Arial"/>
          <w:szCs w:val="24"/>
        </w:rPr>
        <w:t>Michels</w:t>
      </w:r>
      <w:proofErr w:type="spellEnd"/>
      <w:r>
        <w:rPr>
          <w:rFonts w:cs="Arial"/>
          <w:szCs w:val="24"/>
        </w:rPr>
        <w:t xml:space="preserve">; ao </w:t>
      </w:r>
      <w:r w:rsidRPr="00610C60">
        <w:rPr>
          <w:rFonts w:cs="Arial"/>
          <w:b/>
          <w:szCs w:val="24"/>
        </w:rPr>
        <w:t>LESTE</w:t>
      </w:r>
      <w:r>
        <w:rPr>
          <w:rFonts w:cs="Arial"/>
          <w:szCs w:val="24"/>
        </w:rPr>
        <w:t xml:space="preserve">, que parte do ponto denominado VT12 ao VT13, com um azimute de 194º41’51’’ por linha seca de 99,62m, com terras de Parte da chácara nº07, de matrícula nº3.456, de propriedade do Município de Tunápolis e do ponto denominado VT13 ao VT14, com um azimute de 182º02’31’’ por linha seca de 38,00m, </w:t>
      </w:r>
      <w:r w:rsidRPr="00005FA3">
        <w:rPr>
          <w:rFonts w:cs="Arial"/>
          <w:szCs w:val="24"/>
        </w:rPr>
        <w:t>com o Lote urbano nº07-C, de matrícula nº11.965, de propriedade de Tere</w:t>
      </w:r>
      <w:r>
        <w:rPr>
          <w:rFonts w:cs="Arial"/>
          <w:szCs w:val="24"/>
        </w:rPr>
        <w:t>z</w:t>
      </w:r>
      <w:r w:rsidRPr="00005FA3">
        <w:rPr>
          <w:rFonts w:cs="Arial"/>
          <w:szCs w:val="24"/>
        </w:rPr>
        <w:t xml:space="preserve">inha </w:t>
      </w:r>
      <w:proofErr w:type="spellStart"/>
      <w:r w:rsidRPr="00005FA3">
        <w:rPr>
          <w:rFonts w:cs="Arial"/>
          <w:szCs w:val="24"/>
        </w:rPr>
        <w:t>Winter</w:t>
      </w:r>
      <w:proofErr w:type="spellEnd"/>
      <w:r w:rsidRPr="00005FA3">
        <w:rPr>
          <w:rFonts w:cs="Arial"/>
          <w:szCs w:val="24"/>
        </w:rPr>
        <w:t xml:space="preserve"> e com a Chácara urbana nº07-B, de matrícula nº11.966, de proprieda</w:t>
      </w:r>
      <w:r>
        <w:rPr>
          <w:rFonts w:cs="Arial"/>
          <w:szCs w:val="24"/>
        </w:rPr>
        <w:t xml:space="preserve">de de </w:t>
      </w:r>
      <w:proofErr w:type="spellStart"/>
      <w:r>
        <w:rPr>
          <w:rFonts w:cs="Arial"/>
          <w:szCs w:val="24"/>
        </w:rPr>
        <w:t>Giane</w:t>
      </w:r>
      <w:proofErr w:type="spellEnd"/>
      <w:r>
        <w:rPr>
          <w:rFonts w:cs="Arial"/>
          <w:szCs w:val="24"/>
        </w:rPr>
        <w:t xml:space="preserve"> Carla </w:t>
      </w:r>
      <w:proofErr w:type="spellStart"/>
      <w:r>
        <w:rPr>
          <w:rFonts w:cs="Arial"/>
          <w:szCs w:val="24"/>
        </w:rPr>
        <w:t>Groth</w:t>
      </w:r>
      <w:proofErr w:type="spellEnd"/>
      <w:r w:rsidRPr="00005FA3">
        <w:rPr>
          <w:rFonts w:cs="Arial"/>
          <w:szCs w:val="24"/>
        </w:rPr>
        <w:t xml:space="preserve">; novamente ao </w:t>
      </w:r>
      <w:r w:rsidRPr="00005FA3">
        <w:rPr>
          <w:rFonts w:cs="Arial"/>
          <w:b/>
          <w:szCs w:val="24"/>
        </w:rPr>
        <w:t>NORDESTE</w:t>
      </w:r>
      <w:r w:rsidRPr="00005FA3">
        <w:rPr>
          <w:rFonts w:cs="Arial"/>
          <w:szCs w:val="24"/>
        </w:rPr>
        <w:t>, que parte do ponto denominado VT14 ao VT15, com um azimute de 119º34’31’’ por linha seca de 75,50m, com a Chácara urbana nº07-B, de matrícula nº11.966, de proprieda</w:t>
      </w:r>
      <w:r>
        <w:rPr>
          <w:rFonts w:cs="Arial"/>
          <w:szCs w:val="24"/>
        </w:rPr>
        <w:t xml:space="preserve">de de </w:t>
      </w:r>
      <w:proofErr w:type="spellStart"/>
      <w:r>
        <w:rPr>
          <w:rFonts w:cs="Arial"/>
          <w:szCs w:val="24"/>
        </w:rPr>
        <w:t>Giane</w:t>
      </w:r>
      <w:proofErr w:type="spellEnd"/>
      <w:r>
        <w:rPr>
          <w:rFonts w:cs="Arial"/>
          <w:szCs w:val="24"/>
        </w:rPr>
        <w:t xml:space="preserve"> Carla </w:t>
      </w:r>
      <w:proofErr w:type="spellStart"/>
      <w:r>
        <w:rPr>
          <w:rFonts w:cs="Arial"/>
          <w:szCs w:val="24"/>
        </w:rPr>
        <w:t>Groth</w:t>
      </w:r>
      <w:proofErr w:type="spellEnd"/>
      <w:r>
        <w:rPr>
          <w:rFonts w:cs="Arial"/>
          <w:szCs w:val="24"/>
        </w:rPr>
        <w:t xml:space="preserve">; novamente ao </w:t>
      </w:r>
      <w:r w:rsidRPr="00610C60">
        <w:rPr>
          <w:rFonts w:cs="Arial"/>
          <w:b/>
          <w:szCs w:val="24"/>
        </w:rPr>
        <w:t>LESTE</w:t>
      </w:r>
      <w:r>
        <w:rPr>
          <w:rFonts w:cs="Arial"/>
          <w:szCs w:val="24"/>
        </w:rPr>
        <w:t>, q</w:t>
      </w:r>
      <w:r w:rsidR="004606BD">
        <w:rPr>
          <w:rFonts w:cs="Arial"/>
          <w:szCs w:val="24"/>
        </w:rPr>
        <w:t>ue parte do ponto denominado VT23</w:t>
      </w:r>
      <w:r>
        <w:rPr>
          <w:rFonts w:cs="Arial"/>
          <w:szCs w:val="24"/>
        </w:rPr>
        <w:t xml:space="preserve"> ao VT</w:t>
      </w:r>
      <w:r w:rsidR="004606BD">
        <w:rPr>
          <w:rFonts w:cs="Arial"/>
          <w:szCs w:val="24"/>
        </w:rPr>
        <w:t>24</w:t>
      </w:r>
      <w:r>
        <w:rPr>
          <w:rFonts w:cs="Arial"/>
          <w:szCs w:val="24"/>
        </w:rPr>
        <w:t xml:space="preserve">, com um azimute de </w:t>
      </w:r>
      <w:r w:rsidR="004606BD">
        <w:rPr>
          <w:rFonts w:cs="Arial"/>
          <w:szCs w:val="24"/>
        </w:rPr>
        <w:t>10</w:t>
      </w:r>
      <w:r>
        <w:rPr>
          <w:rFonts w:cs="Arial"/>
          <w:szCs w:val="24"/>
        </w:rPr>
        <w:t>º</w:t>
      </w:r>
      <w:r w:rsidR="004606BD">
        <w:rPr>
          <w:rFonts w:cs="Arial"/>
          <w:szCs w:val="24"/>
        </w:rPr>
        <w:t>28</w:t>
      </w:r>
      <w:r>
        <w:rPr>
          <w:rFonts w:cs="Arial"/>
          <w:szCs w:val="24"/>
        </w:rPr>
        <w:t>’</w:t>
      </w:r>
      <w:r w:rsidR="004606BD">
        <w:rPr>
          <w:rFonts w:cs="Arial"/>
          <w:szCs w:val="24"/>
        </w:rPr>
        <w:t>34</w:t>
      </w:r>
      <w:r>
        <w:rPr>
          <w:rFonts w:cs="Arial"/>
          <w:szCs w:val="24"/>
        </w:rPr>
        <w:t xml:space="preserve">’’ por linha seca de </w:t>
      </w:r>
      <w:r w:rsidR="004606BD">
        <w:rPr>
          <w:rFonts w:cs="Arial"/>
          <w:szCs w:val="24"/>
        </w:rPr>
        <w:t>36</w:t>
      </w:r>
      <w:r>
        <w:rPr>
          <w:rFonts w:cs="Arial"/>
          <w:szCs w:val="24"/>
        </w:rPr>
        <w:t>,</w:t>
      </w:r>
      <w:r w:rsidR="004606BD">
        <w:rPr>
          <w:rFonts w:cs="Arial"/>
          <w:szCs w:val="24"/>
        </w:rPr>
        <w:t>39</w:t>
      </w:r>
      <w:r>
        <w:rPr>
          <w:rFonts w:cs="Arial"/>
          <w:szCs w:val="24"/>
        </w:rPr>
        <w:t>m,</w:t>
      </w:r>
      <w:r w:rsidR="004606BD">
        <w:rPr>
          <w:rFonts w:cs="Arial"/>
          <w:szCs w:val="24"/>
        </w:rPr>
        <w:t xml:space="preserve"> e do ponto denominado VT22 ao </w:t>
      </w:r>
      <w:r w:rsidR="004606BD">
        <w:rPr>
          <w:rFonts w:cs="Arial"/>
          <w:szCs w:val="24"/>
        </w:rPr>
        <w:lastRenderedPageBreak/>
        <w:t>VT23, com um azimute de 354°40’09”</w:t>
      </w:r>
      <w:r>
        <w:rPr>
          <w:rFonts w:cs="Arial"/>
          <w:szCs w:val="24"/>
        </w:rPr>
        <w:t xml:space="preserve"> com </w:t>
      </w:r>
      <w:r w:rsidR="004606BD">
        <w:rPr>
          <w:rFonts w:cs="Arial"/>
          <w:szCs w:val="24"/>
        </w:rPr>
        <w:t xml:space="preserve">o Lote urbano n°07-D, proveniente da matrícula n°18.397, de propriedade de Pedro </w:t>
      </w:r>
      <w:proofErr w:type="spellStart"/>
      <w:r w:rsidR="004606BD">
        <w:rPr>
          <w:rFonts w:cs="Arial"/>
          <w:szCs w:val="24"/>
        </w:rPr>
        <w:t>Baumgratz</w:t>
      </w:r>
      <w:proofErr w:type="spellEnd"/>
      <w:r>
        <w:rPr>
          <w:rFonts w:cs="Arial"/>
          <w:szCs w:val="24"/>
        </w:rPr>
        <w:t>;</w:t>
      </w:r>
      <w:r w:rsidR="004606BD">
        <w:rPr>
          <w:rFonts w:cs="Arial"/>
          <w:szCs w:val="24"/>
        </w:rPr>
        <w:t xml:space="preserve"> ao </w:t>
      </w:r>
      <w:r w:rsidR="004606BD">
        <w:rPr>
          <w:rFonts w:cs="Arial"/>
          <w:b/>
          <w:szCs w:val="24"/>
        </w:rPr>
        <w:t xml:space="preserve">NORTE, </w:t>
      </w:r>
      <w:r w:rsidR="004606BD">
        <w:rPr>
          <w:rFonts w:cs="Arial"/>
          <w:szCs w:val="24"/>
        </w:rPr>
        <w:t xml:space="preserve">que parte do ponto denominado VT21 ao VT22, com um azimute de 272°14’05” por linha seca de 29,82m, com o </w:t>
      </w:r>
      <w:r w:rsidR="004606BD">
        <w:rPr>
          <w:rFonts w:cs="Arial"/>
          <w:szCs w:val="24"/>
        </w:rPr>
        <w:t xml:space="preserve">Lote urbano n°07-D, proveniente da matrícula n°18.397, de propriedade de Pedro </w:t>
      </w:r>
      <w:proofErr w:type="spellStart"/>
      <w:r w:rsidR="004606BD">
        <w:rPr>
          <w:rFonts w:cs="Arial"/>
          <w:szCs w:val="24"/>
        </w:rPr>
        <w:t>Baumgratz</w:t>
      </w:r>
      <w:proofErr w:type="spellEnd"/>
      <w:r w:rsidR="004606BD">
        <w:rPr>
          <w:rFonts w:cs="Arial"/>
          <w:szCs w:val="24"/>
        </w:rPr>
        <w:t xml:space="preserve">; novamente ao </w:t>
      </w:r>
      <w:r w:rsidR="004606BD">
        <w:rPr>
          <w:rFonts w:cs="Arial"/>
          <w:b/>
          <w:szCs w:val="24"/>
        </w:rPr>
        <w:t xml:space="preserve">LESTE, </w:t>
      </w:r>
      <w:r w:rsidR="004606BD">
        <w:rPr>
          <w:rFonts w:cs="Arial"/>
          <w:szCs w:val="24"/>
        </w:rPr>
        <w:t>que parte do ponto denominado VT21 ao VT16, com um azimute de 195°38’07” por linha seca de 44,58, com a Rua Santa Cruz;</w:t>
      </w:r>
      <w:r>
        <w:rPr>
          <w:rFonts w:cs="Arial"/>
          <w:szCs w:val="24"/>
        </w:rPr>
        <w:t xml:space="preserve"> ao </w:t>
      </w:r>
      <w:r w:rsidRPr="00610C60">
        <w:rPr>
          <w:rFonts w:cs="Arial"/>
          <w:b/>
          <w:szCs w:val="24"/>
        </w:rPr>
        <w:t>SUESTE</w:t>
      </w:r>
      <w:r>
        <w:rPr>
          <w:rFonts w:cs="Arial"/>
          <w:szCs w:val="24"/>
        </w:rPr>
        <w:t>, que parte do ponto denominado VT16 ao VT17, com um azimute de 257º06’38’’ por linha seca de 274,38m, com terras de Parte do lote rural nº35, de matrícula nº18.</w:t>
      </w:r>
      <w:r w:rsidR="004606BD">
        <w:rPr>
          <w:rFonts w:cs="Arial"/>
          <w:szCs w:val="24"/>
        </w:rPr>
        <w:t>845</w:t>
      </w:r>
      <w:r>
        <w:rPr>
          <w:rFonts w:cs="Arial"/>
          <w:szCs w:val="24"/>
        </w:rPr>
        <w:t xml:space="preserve">, de propriedade de </w:t>
      </w:r>
      <w:r w:rsidR="004606BD">
        <w:rPr>
          <w:rFonts w:cs="Arial"/>
          <w:szCs w:val="24"/>
        </w:rPr>
        <w:t xml:space="preserve">Pedro </w:t>
      </w:r>
      <w:proofErr w:type="spellStart"/>
      <w:r w:rsidR="004606BD">
        <w:rPr>
          <w:rFonts w:cs="Arial"/>
          <w:szCs w:val="24"/>
        </w:rPr>
        <w:t>Baumgratz</w:t>
      </w:r>
      <w:proofErr w:type="spellEnd"/>
      <w:r>
        <w:rPr>
          <w:rFonts w:cs="Arial"/>
          <w:szCs w:val="24"/>
        </w:rPr>
        <w:t xml:space="preserve"> e com Parte do lote rural nº35, de matrícula nº</w:t>
      </w:r>
      <w:r w:rsidR="004606BD">
        <w:rPr>
          <w:rFonts w:cs="Arial"/>
          <w:szCs w:val="24"/>
        </w:rPr>
        <w:t>19</w:t>
      </w:r>
      <w:r>
        <w:rPr>
          <w:rFonts w:cs="Arial"/>
          <w:szCs w:val="24"/>
        </w:rPr>
        <w:t>.</w:t>
      </w:r>
      <w:r w:rsidR="004606BD">
        <w:rPr>
          <w:rFonts w:cs="Arial"/>
          <w:szCs w:val="24"/>
        </w:rPr>
        <w:t>273</w:t>
      </w:r>
      <w:r>
        <w:rPr>
          <w:rFonts w:cs="Arial"/>
          <w:szCs w:val="24"/>
        </w:rPr>
        <w:t xml:space="preserve">, de propriedade de Pedro </w:t>
      </w:r>
      <w:proofErr w:type="spellStart"/>
      <w:r>
        <w:rPr>
          <w:rFonts w:cs="Arial"/>
          <w:szCs w:val="24"/>
        </w:rPr>
        <w:t>Baumgratz</w:t>
      </w:r>
      <w:proofErr w:type="spellEnd"/>
      <w:r>
        <w:rPr>
          <w:rFonts w:cs="Arial"/>
          <w:szCs w:val="24"/>
        </w:rPr>
        <w:t xml:space="preserve">; ao </w:t>
      </w:r>
      <w:r w:rsidRPr="00610C60">
        <w:rPr>
          <w:rFonts w:cs="Arial"/>
          <w:b/>
          <w:szCs w:val="24"/>
        </w:rPr>
        <w:t>NOROESTE</w:t>
      </w:r>
      <w:r>
        <w:rPr>
          <w:rFonts w:cs="Arial"/>
          <w:szCs w:val="24"/>
        </w:rPr>
        <w:t xml:space="preserve">, que parte do ponto denominado VT17 ao VT18, com um azimute de 62º31’38’’ por linha seca de 88,60m, com terras do Lote rural nº29-A, de matrícula nº15.493, de propriedade de Remi Wendling; ao </w:t>
      </w:r>
      <w:r w:rsidRPr="00610C60">
        <w:rPr>
          <w:rFonts w:cs="Arial"/>
          <w:b/>
          <w:szCs w:val="24"/>
        </w:rPr>
        <w:t>SUDOESTE</w:t>
      </w:r>
      <w:r>
        <w:rPr>
          <w:rFonts w:cs="Arial"/>
          <w:szCs w:val="24"/>
        </w:rPr>
        <w:t xml:space="preserve">, que parte do ponto denominado VT18 ao VT19, com um azimute de 313º24’29’’ por linha seca de 224,59m, com terras do Lote rural nº29-A, de matrícula nº15.493, de propriedade de Remi </w:t>
      </w:r>
      <w:proofErr w:type="spellStart"/>
      <w:r>
        <w:rPr>
          <w:rFonts w:cs="Arial"/>
          <w:szCs w:val="24"/>
        </w:rPr>
        <w:t>Wnedling</w:t>
      </w:r>
      <w:proofErr w:type="spellEnd"/>
      <w:r>
        <w:rPr>
          <w:rFonts w:cs="Arial"/>
          <w:szCs w:val="24"/>
        </w:rPr>
        <w:t xml:space="preserve">; ao </w:t>
      </w:r>
      <w:r w:rsidRPr="00610C60">
        <w:rPr>
          <w:rFonts w:cs="Arial"/>
          <w:b/>
          <w:szCs w:val="24"/>
        </w:rPr>
        <w:t>NORTE</w:t>
      </w:r>
      <w:r>
        <w:rPr>
          <w:rFonts w:cs="Arial"/>
          <w:szCs w:val="24"/>
        </w:rPr>
        <w:t>, que parte do ponto denominado VT19 ao VT20, com um azimute de 81º02’04’’ por linha seca de 191,35m, com terras de Parte do lote rural nº29 e Chácara nº08, de matrícula nº</w:t>
      </w:r>
      <w:r w:rsidR="004606BD">
        <w:rPr>
          <w:rFonts w:cs="Arial"/>
          <w:szCs w:val="24"/>
        </w:rPr>
        <w:t>19</w:t>
      </w:r>
      <w:r>
        <w:rPr>
          <w:rFonts w:cs="Arial"/>
          <w:szCs w:val="24"/>
        </w:rPr>
        <w:t>.</w:t>
      </w:r>
      <w:r w:rsidR="004606BD">
        <w:rPr>
          <w:rFonts w:cs="Arial"/>
          <w:szCs w:val="24"/>
        </w:rPr>
        <w:t>564</w:t>
      </w:r>
      <w:r>
        <w:rPr>
          <w:rFonts w:cs="Arial"/>
          <w:szCs w:val="24"/>
        </w:rPr>
        <w:t xml:space="preserve">, de propriedade de José Klein e outros; novamente ao </w:t>
      </w:r>
      <w:r w:rsidRPr="00610C60">
        <w:rPr>
          <w:rFonts w:cs="Arial"/>
          <w:b/>
          <w:szCs w:val="24"/>
        </w:rPr>
        <w:t>SUDOESTE</w:t>
      </w:r>
      <w:r>
        <w:rPr>
          <w:rFonts w:cs="Arial"/>
          <w:szCs w:val="24"/>
        </w:rPr>
        <w:t>, que parte do ponto denominado VT20 ao VT10, com um azimute de 306º13’57’’ por linha seca de 72,80m, com terras de Parte do lote rural nº29 e Chácara nº08, de matrícula nº</w:t>
      </w:r>
      <w:r w:rsidR="004606BD">
        <w:rPr>
          <w:rFonts w:cs="Arial"/>
          <w:szCs w:val="24"/>
        </w:rPr>
        <w:t>19</w:t>
      </w:r>
      <w:r>
        <w:rPr>
          <w:rFonts w:cs="Arial"/>
          <w:szCs w:val="24"/>
        </w:rPr>
        <w:t>.</w:t>
      </w:r>
      <w:r w:rsidR="004606BD">
        <w:rPr>
          <w:rFonts w:cs="Arial"/>
          <w:szCs w:val="24"/>
        </w:rPr>
        <w:t>564</w:t>
      </w:r>
      <w:r>
        <w:rPr>
          <w:rFonts w:cs="Arial"/>
          <w:szCs w:val="24"/>
        </w:rPr>
        <w:t xml:space="preserve">, de propriedade de José Klein; novamente ao </w:t>
      </w:r>
      <w:r w:rsidRPr="00610C60">
        <w:rPr>
          <w:rFonts w:cs="Arial"/>
          <w:b/>
          <w:szCs w:val="24"/>
        </w:rPr>
        <w:t>NOROESTE</w:t>
      </w:r>
      <w:r>
        <w:rPr>
          <w:rFonts w:cs="Arial"/>
          <w:szCs w:val="24"/>
        </w:rPr>
        <w:t xml:space="preserve">, que parte do ponto denominado VT09 ao VT10, com um azimute de 212º56’46’’ por linha seca de 109,79m, com terras de Parte das chácaras nº05 e nº06, </w:t>
      </w:r>
      <w:r w:rsidR="004606BD">
        <w:rPr>
          <w:rFonts w:cs="Arial"/>
          <w:szCs w:val="24"/>
        </w:rPr>
        <w:t>de</w:t>
      </w:r>
      <w:r>
        <w:rPr>
          <w:rFonts w:cs="Arial"/>
          <w:szCs w:val="24"/>
        </w:rPr>
        <w:t xml:space="preserve"> matrícula nº1</w:t>
      </w:r>
      <w:r w:rsidR="004606BD">
        <w:rPr>
          <w:rFonts w:cs="Arial"/>
          <w:szCs w:val="24"/>
        </w:rPr>
        <w:t>9</w:t>
      </w:r>
      <w:r>
        <w:rPr>
          <w:rFonts w:cs="Arial"/>
          <w:szCs w:val="24"/>
        </w:rPr>
        <w:t>.</w:t>
      </w:r>
      <w:r w:rsidR="004606BD">
        <w:rPr>
          <w:rFonts w:cs="Arial"/>
          <w:szCs w:val="24"/>
        </w:rPr>
        <w:t>611</w:t>
      </w:r>
      <w:r>
        <w:rPr>
          <w:rFonts w:cs="Arial"/>
          <w:szCs w:val="24"/>
        </w:rPr>
        <w:t>, de proprieda</w:t>
      </w:r>
      <w:r w:rsidR="004606BD">
        <w:rPr>
          <w:rFonts w:cs="Arial"/>
          <w:szCs w:val="24"/>
        </w:rPr>
        <w:t xml:space="preserve">de de Benicio </w:t>
      </w:r>
      <w:proofErr w:type="spellStart"/>
      <w:r w:rsidR="004606BD">
        <w:rPr>
          <w:rFonts w:cs="Arial"/>
          <w:szCs w:val="24"/>
        </w:rPr>
        <w:t>Baumgratz</w:t>
      </w:r>
      <w:proofErr w:type="spellEnd"/>
      <w:r w:rsidR="004606BD">
        <w:rPr>
          <w:rFonts w:cs="Arial"/>
          <w:szCs w:val="24"/>
        </w:rPr>
        <w:t xml:space="preserve"> e outra, e com uma Rua sem nome</w:t>
      </w:r>
      <w:r>
        <w:rPr>
          <w:rFonts w:cs="Arial"/>
          <w:szCs w:val="24"/>
        </w:rPr>
        <w:t xml:space="preserve">; ao </w:t>
      </w:r>
      <w:r w:rsidRPr="00610C60">
        <w:rPr>
          <w:rFonts w:cs="Arial"/>
          <w:b/>
          <w:szCs w:val="24"/>
        </w:rPr>
        <w:t>OESTE</w:t>
      </w:r>
      <w:r>
        <w:rPr>
          <w:rFonts w:cs="Arial"/>
          <w:szCs w:val="24"/>
        </w:rPr>
        <w:t xml:space="preserve">, que parte do ponto denominado VT09 ao VT06, com um azimute de 15º23’42’’ por linha seca de 55,79m, com </w:t>
      </w:r>
      <w:r w:rsidR="004606BD">
        <w:rPr>
          <w:rFonts w:cs="Arial"/>
          <w:szCs w:val="24"/>
        </w:rPr>
        <w:t>uma Rua sem nome</w:t>
      </w:r>
      <w:r>
        <w:rPr>
          <w:rFonts w:cs="Arial"/>
          <w:szCs w:val="24"/>
        </w:rPr>
        <w:t>, fechando a descrição do perímetro.</w:t>
      </w:r>
    </w:p>
    <w:p w:rsidR="00102621" w:rsidRDefault="00102621" w:rsidP="00102621">
      <w:pPr>
        <w:spacing w:after="0" w:line="360" w:lineRule="auto"/>
        <w:ind w:firstLine="708"/>
        <w:jc w:val="both"/>
        <w:rPr>
          <w:rFonts w:cs="Arial"/>
          <w:szCs w:val="24"/>
        </w:rPr>
      </w:pPr>
      <w:r>
        <w:rPr>
          <w:rFonts w:cs="Arial"/>
          <w:szCs w:val="24"/>
        </w:rPr>
        <w:t>**Permanece em vigor AV-</w:t>
      </w:r>
      <w:r>
        <w:rPr>
          <w:rFonts w:cs="Arial"/>
          <w:szCs w:val="24"/>
        </w:rPr>
        <w:t>1</w:t>
      </w:r>
      <w:r>
        <w:rPr>
          <w:rFonts w:cs="Arial"/>
          <w:szCs w:val="24"/>
        </w:rPr>
        <w:t>/</w:t>
      </w:r>
      <w:r>
        <w:rPr>
          <w:rFonts w:cs="Arial"/>
          <w:szCs w:val="24"/>
        </w:rPr>
        <w:t>18</w:t>
      </w:r>
      <w:r>
        <w:rPr>
          <w:rFonts w:cs="Arial"/>
          <w:szCs w:val="24"/>
        </w:rPr>
        <w:t>.3</w:t>
      </w:r>
      <w:r>
        <w:rPr>
          <w:rFonts w:cs="Arial"/>
          <w:szCs w:val="24"/>
        </w:rPr>
        <w:t>97</w:t>
      </w:r>
      <w:r>
        <w:rPr>
          <w:rFonts w:cs="Arial"/>
          <w:szCs w:val="24"/>
        </w:rPr>
        <w:t xml:space="preserve"> – Conforme</w:t>
      </w:r>
      <w:r>
        <w:rPr>
          <w:rFonts w:cs="Arial"/>
          <w:szCs w:val="24"/>
        </w:rPr>
        <w:t xml:space="preserve"> AV-3/9.944, de acordo com </w:t>
      </w:r>
      <w:r>
        <w:rPr>
          <w:rFonts w:cs="Arial"/>
          <w:szCs w:val="24"/>
        </w:rPr>
        <w:t xml:space="preserve">TERMO DE </w:t>
      </w:r>
      <w:r>
        <w:rPr>
          <w:rFonts w:cs="Arial"/>
          <w:szCs w:val="24"/>
        </w:rPr>
        <w:t>INSTITUIÇÃO DE</w:t>
      </w:r>
      <w:r>
        <w:rPr>
          <w:rFonts w:cs="Arial"/>
          <w:szCs w:val="24"/>
        </w:rPr>
        <w:t xml:space="preserve"> RESERVA FLORESTAL, a área de </w:t>
      </w:r>
      <w:r>
        <w:rPr>
          <w:rFonts w:cs="Arial"/>
          <w:szCs w:val="24"/>
        </w:rPr>
        <w:t>14</w:t>
      </w:r>
      <w:r>
        <w:rPr>
          <w:rFonts w:cs="Arial"/>
          <w:szCs w:val="24"/>
        </w:rPr>
        <w:t>.</w:t>
      </w:r>
      <w:r>
        <w:rPr>
          <w:rFonts w:cs="Arial"/>
          <w:szCs w:val="24"/>
        </w:rPr>
        <w:t>320</w:t>
      </w:r>
      <w:r>
        <w:rPr>
          <w:rFonts w:cs="Arial"/>
          <w:szCs w:val="24"/>
        </w:rPr>
        <w:t>,</w:t>
      </w:r>
      <w:r>
        <w:rPr>
          <w:rFonts w:cs="Arial"/>
          <w:szCs w:val="24"/>
        </w:rPr>
        <w:t>00</w:t>
      </w:r>
      <w:r>
        <w:rPr>
          <w:rFonts w:cs="Arial"/>
          <w:szCs w:val="24"/>
        </w:rPr>
        <w:t xml:space="preserve">m², fica compondo a RESERVA FLORESTAL LEGAL, </w:t>
      </w:r>
      <w:r>
        <w:rPr>
          <w:rFonts w:cs="Arial"/>
          <w:szCs w:val="24"/>
        </w:rPr>
        <w:t>e está localizada e averbada dentro do imóvel objeto da matrícula n°3.974, do Registro de Imóveis de Descanso, SC.</w:t>
      </w:r>
    </w:p>
    <w:p w:rsidR="001B5FDA" w:rsidRDefault="001B5FDA" w:rsidP="006567FD">
      <w:pPr>
        <w:spacing w:after="0" w:line="360" w:lineRule="auto"/>
        <w:ind w:firstLine="907"/>
        <w:jc w:val="both"/>
        <w:rPr>
          <w:rFonts w:cs="Arial"/>
          <w:szCs w:val="24"/>
        </w:rPr>
      </w:pPr>
    </w:p>
    <w:p w:rsidR="00102621" w:rsidRDefault="00102621" w:rsidP="006567FD">
      <w:pPr>
        <w:spacing w:after="0" w:line="360" w:lineRule="auto"/>
        <w:ind w:firstLine="907"/>
        <w:jc w:val="both"/>
        <w:rPr>
          <w:rFonts w:cs="Arial"/>
          <w:szCs w:val="24"/>
        </w:rPr>
      </w:pPr>
    </w:p>
    <w:p w:rsidR="00102621" w:rsidRDefault="00102621" w:rsidP="006567FD">
      <w:pPr>
        <w:spacing w:after="0" w:line="360" w:lineRule="auto"/>
        <w:ind w:firstLine="907"/>
        <w:jc w:val="both"/>
        <w:rPr>
          <w:rFonts w:cs="Arial"/>
          <w:szCs w:val="24"/>
        </w:rPr>
      </w:pPr>
    </w:p>
    <w:p w:rsidR="006567FD" w:rsidRDefault="00EF592F" w:rsidP="006567FD">
      <w:pPr>
        <w:spacing w:after="0" w:line="360" w:lineRule="auto"/>
        <w:ind w:firstLine="907"/>
        <w:jc w:val="right"/>
        <w:rPr>
          <w:rFonts w:cs="Arial"/>
          <w:szCs w:val="24"/>
        </w:rPr>
      </w:pPr>
      <w:r>
        <w:rPr>
          <w:rFonts w:cs="Arial"/>
          <w:szCs w:val="24"/>
        </w:rPr>
        <w:lastRenderedPageBreak/>
        <w:t>Tunápolis</w:t>
      </w:r>
      <w:r w:rsidR="008A3AB9">
        <w:rPr>
          <w:rFonts w:cs="Arial"/>
          <w:szCs w:val="24"/>
        </w:rPr>
        <w:t xml:space="preserve"> – SC, </w:t>
      </w:r>
      <w:r w:rsidR="001B5FDA">
        <w:rPr>
          <w:rFonts w:cs="Arial"/>
          <w:szCs w:val="24"/>
        </w:rPr>
        <w:t>06</w:t>
      </w:r>
      <w:r w:rsidR="008A3AB9">
        <w:rPr>
          <w:rFonts w:cs="Arial"/>
          <w:szCs w:val="24"/>
        </w:rPr>
        <w:t xml:space="preserve"> de </w:t>
      </w:r>
      <w:r w:rsidR="001B5FDA">
        <w:rPr>
          <w:rFonts w:cs="Arial"/>
          <w:szCs w:val="24"/>
        </w:rPr>
        <w:t>março</w:t>
      </w:r>
      <w:r w:rsidR="008A3AB9">
        <w:rPr>
          <w:rFonts w:cs="Arial"/>
          <w:szCs w:val="24"/>
        </w:rPr>
        <w:t xml:space="preserve"> de 202</w:t>
      </w:r>
      <w:r w:rsidR="009F0E8C">
        <w:rPr>
          <w:rFonts w:cs="Arial"/>
          <w:szCs w:val="24"/>
        </w:rPr>
        <w:t>4</w:t>
      </w:r>
      <w:r w:rsidR="008A3AB9">
        <w:rPr>
          <w:rFonts w:cs="Arial"/>
          <w:szCs w:val="24"/>
        </w:rPr>
        <w:t>.</w:t>
      </w:r>
    </w:p>
    <w:p w:rsidR="006567FD" w:rsidRPr="005C547F" w:rsidRDefault="006567FD" w:rsidP="00F23152">
      <w:pPr>
        <w:spacing w:after="0" w:line="360" w:lineRule="auto"/>
        <w:rPr>
          <w:rFonts w:cs="Arial"/>
          <w:szCs w:val="24"/>
        </w:rPr>
      </w:pPr>
    </w:p>
    <w:p w:rsidR="006567FD" w:rsidRPr="005C547F" w:rsidRDefault="006567FD" w:rsidP="006567FD">
      <w:pPr>
        <w:spacing w:after="0" w:line="360" w:lineRule="auto"/>
        <w:rPr>
          <w:rFonts w:cs="Arial"/>
          <w:szCs w:val="24"/>
        </w:rPr>
      </w:pPr>
    </w:p>
    <w:p w:rsidR="006567FD" w:rsidRPr="005C547F" w:rsidRDefault="006567FD" w:rsidP="006567FD">
      <w:pPr>
        <w:spacing w:after="0" w:line="276" w:lineRule="auto"/>
        <w:ind w:firstLine="907"/>
        <w:jc w:val="center"/>
        <w:rPr>
          <w:rFonts w:cs="Arial"/>
          <w:szCs w:val="24"/>
        </w:rPr>
      </w:pPr>
      <w:r w:rsidRPr="005C547F">
        <w:rPr>
          <w:rFonts w:cs="Arial"/>
          <w:szCs w:val="24"/>
        </w:rPr>
        <w:t>______________</w:t>
      </w:r>
      <w:r>
        <w:rPr>
          <w:rFonts w:cs="Arial"/>
          <w:szCs w:val="24"/>
        </w:rPr>
        <w:t>___</w:t>
      </w:r>
      <w:r w:rsidRPr="005C547F">
        <w:rPr>
          <w:rFonts w:cs="Arial"/>
          <w:szCs w:val="24"/>
        </w:rPr>
        <w:t>__________</w:t>
      </w:r>
    </w:p>
    <w:p w:rsidR="006567FD" w:rsidRPr="005C547F" w:rsidRDefault="006567FD" w:rsidP="006567FD">
      <w:pPr>
        <w:spacing w:after="0" w:line="276" w:lineRule="auto"/>
        <w:ind w:firstLine="907"/>
        <w:jc w:val="center"/>
        <w:rPr>
          <w:rFonts w:cs="Arial"/>
          <w:b/>
          <w:bCs/>
          <w:szCs w:val="24"/>
        </w:rPr>
      </w:pPr>
      <w:r w:rsidRPr="005C547F">
        <w:rPr>
          <w:rFonts w:cs="Arial"/>
          <w:b/>
          <w:bCs/>
          <w:szCs w:val="24"/>
        </w:rPr>
        <w:t>Eduardo Lauschner</w:t>
      </w:r>
    </w:p>
    <w:p w:rsidR="00102621" w:rsidRDefault="006567FD" w:rsidP="00F23152">
      <w:pPr>
        <w:spacing w:after="0" w:line="276" w:lineRule="auto"/>
        <w:ind w:firstLine="907"/>
        <w:jc w:val="center"/>
        <w:rPr>
          <w:rFonts w:cs="Arial"/>
          <w:szCs w:val="24"/>
        </w:rPr>
      </w:pPr>
      <w:r w:rsidRPr="005C547F">
        <w:rPr>
          <w:rFonts w:cs="Arial"/>
          <w:szCs w:val="24"/>
        </w:rPr>
        <w:t>Eng. Civil CREA-SC 072805-2</w:t>
      </w:r>
    </w:p>
    <w:p w:rsidR="00102621" w:rsidRDefault="00102621">
      <w:pPr>
        <w:rPr>
          <w:rFonts w:cs="Arial"/>
          <w:szCs w:val="24"/>
        </w:rPr>
      </w:pPr>
      <w:r>
        <w:rPr>
          <w:rFonts w:cs="Arial"/>
          <w:szCs w:val="24"/>
        </w:rPr>
        <w:br w:type="page"/>
      </w:r>
    </w:p>
    <w:p w:rsidR="006567FD" w:rsidRPr="005C547F" w:rsidRDefault="006567FD" w:rsidP="006567FD">
      <w:pPr>
        <w:spacing w:after="0" w:line="360" w:lineRule="auto"/>
        <w:rPr>
          <w:rFonts w:eastAsia="DejaVu Sans" w:cs="Arial"/>
          <w:i/>
          <w:iCs/>
          <w:kern w:val="3"/>
          <w:szCs w:val="24"/>
          <w:lang w:eastAsia="zh-CN" w:bidi="hi-IN"/>
        </w:rPr>
      </w:pPr>
      <w:r w:rsidRPr="005C547F">
        <w:rPr>
          <w:rFonts w:eastAsia="DejaVu Sans" w:cs="Arial"/>
          <w:i/>
          <w:iCs/>
          <w:kern w:val="3"/>
          <w:szCs w:val="24"/>
          <w:lang w:eastAsia="zh-CN" w:bidi="hi-IN"/>
        </w:rPr>
        <w:lastRenderedPageBreak/>
        <w:t xml:space="preserve">Ao Cartório de Registro de Imóveis da Comarca de </w:t>
      </w:r>
      <w:r w:rsidR="002F75CF">
        <w:rPr>
          <w:rFonts w:eastAsia="DejaVu Sans" w:cs="Arial"/>
          <w:i/>
          <w:iCs/>
          <w:kern w:val="3"/>
          <w:szCs w:val="24"/>
          <w:lang w:eastAsia="zh-CN" w:bidi="hi-IN"/>
        </w:rPr>
        <w:t>Itapiranga</w:t>
      </w:r>
    </w:p>
    <w:p w:rsidR="006567FD" w:rsidRPr="005C547F" w:rsidRDefault="006567FD" w:rsidP="006567FD">
      <w:pPr>
        <w:widowControl w:val="0"/>
        <w:suppressAutoHyphens/>
        <w:autoSpaceDN w:val="0"/>
        <w:spacing w:after="0" w:line="360" w:lineRule="auto"/>
        <w:textAlignment w:val="baseline"/>
        <w:rPr>
          <w:rFonts w:eastAsia="DejaVu Sans" w:cs="Arial"/>
          <w:kern w:val="3"/>
          <w:szCs w:val="24"/>
          <w:u w:val="single"/>
          <w:lang w:eastAsia="zh-CN" w:bidi="hi-IN"/>
        </w:rPr>
      </w:pPr>
    </w:p>
    <w:p w:rsidR="006567FD" w:rsidRPr="005C547F" w:rsidRDefault="006567FD" w:rsidP="006567FD">
      <w:pPr>
        <w:widowControl w:val="0"/>
        <w:suppressAutoHyphens/>
        <w:autoSpaceDN w:val="0"/>
        <w:spacing w:after="0" w:line="360" w:lineRule="auto"/>
        <w:jc w:val="center"/>
        <w:textAlignment w:val="baseline"/>
        <w:rPr>
          <w:rFonts w:eastAsia="DejaVu Sans" w:cs="Arial"/>
          <w:b/>
          <w:bCs/>
          <w:kern w:val="3"/>
          <w:szCs w:val="24"/>
          <w:lang w:eastAsia="zh-CN" w:bidi="hi-IN"/>
        </w:rPr>
      </w:pPr>
      <w:r w:rsidRPr="005C547F">
        <w:rPr>
          <w:rFonts w:eastAsia="DejaVu Sans" w:cs="Arial"/>
          <w:b/>
          <w:bCs/>
          <w:kern w:val="3"/>
          <w:sz w:val="28"/>
          <w:szCs w:val="28"/>
          <w:lang w:eastAsia="zh-CN" w:bidi="hi-IN"/>
        </w:rPr>
        <w:t>REQUERIMENTO</w:t>
      </w:r>
    </w:p>
    <w:p w:rsidR="006567FD" w:rsidRPr="005C547F" w:rsidRDefault="006567FD" w:rsidP="006567FD">
      <w:pPr>
        <w:widowControl w:val="0"/>
        <w:suppressAutoHyphens/>
        <w:autoSpaceDN w:val="0"/>
        <w:spacing w:after="0" w:line="360" w:lineRule="auto"/>
        <w:jc w:val="center"/>
        <w:textAlignment w:val="baseline"/>
        <w:rPr>
          <w:rFonts w:eastAsia="DejaVu Sans" w:cs="Arial"/>
          <w:b/>
          <w:bCs/>
          <w:kern w:val="3"/>
          <w:szCs w:val="24"/>
          <w:lang w:eastAsia="zh-CN" w:bidi="hi-IN"/>
        </w:rPr>
      </w:pPr>
    </w:p>
    <w:p w:rsidR="006567FD" w:rsidRPr="005C547F" w:rsidRDefault="009B7564" w:rsidP="006567FD">
      <w:pPr>
        <w:spacing w:after="0" w:line="360" w:lineRule="auto"/>
        <w:ind w:firstLine="907"/>
        <w:jc w:val="both"/>
        <w:rPr>
          <w:rFonts w:eastAsia="Batang" w:cs="Arial"/>
          <w:bCs/>
          <w:szCs w:val="24"/>
        </w:rPr>
      </w:pPr>
      <w:r>
        <w:rPr>
          <w:rFonts w:eastAsia="Batang" w:cs="Arial"/>
          <w:b/>
          <w:bCs/>
        </w:rPr>
        <w:t>IRIA WINK</w:t>
      </w:r>
      <w:r w:rsidR="00EF592F" w:rsidRPr="00EF592F">
        <w:rPr>
          <w:rFonts w:eastAsia="Batang" w:cs="Arial"/>
          <w:bCs/>
        </w:rPr>
        <w:t xml:space="preserve">, </w:t>
      </w:r>
      <w:r>
        <w:rPr>
          <w:rFonts w:eastAsia="Batang" w:cs="Arial"/>
          <w:bCs/>
        </w:rPr>
        <w:t>inscrita no RG n°896.157, e</w:t>
      </w:r>
      <w:r w:rsidRPr="009B7564">
        <w:rPr>
          <w:rFonts w:eastAsia="Batang" w:cs="Arial"/>
          <w:bCs/>
        </w:rPr>
        <w:t xml:space="preserve"> </w:t>
      </w:r>
      <w:r w:rsidRPr="00EF592F">
        <w:rPr>
          <w:rFonts w:eastAsia="Batang" w:cs="Arial"/>
          <w:bCs/>
        </w:rPr>
        <w:t>CP</w:t>
      </w:r>
      <w:r>
        <w:rPr>
          <w:rFonts w:eastAsia="Batang" w:cs="Arial"/>
          <w:bCs/>
        </w:rPr>
        <w:t xml:space="preserve">F </w:t>
      </w:r>
      <w:r w:rsidRPr="00EF592F">
        <w:rPr>
          <w:rFonts w:eastAsia="Batang" w:cs="Arial"/>
          <w:bCs/>
        </w:rPr>
        <w:t>nº</w:t>
      </w:r>
      <w:r>
        <w:rPr>
          <w:rFonts w:eastAsia="Batang" w:cs="Arial"/>
          <w:bCs/>
        </w:rPr>
        <w:t xml:space="preserve">384.296.089-15, brasileira, solteira, maior, residente e domiciliada na Linha Pitangueira, s/n°, interior, no município de Tunápolis, SC, e </w:t>
      </w:r>
      <w:r>
        <w:rPr>
          <w:rFonts w:eastAsia="Batang" w:cs="Arial"/>
          <w:b/>
          <w:bCs/>
        </w:rPr>
        <w:t>ELÓI WINK</w:t>
      </w:r>
      <w:r w:rsidR="006567FD">
        <w:rPr>
          <w:rFonts w:cs="Arial"/>
          <w:szCs w:val="24"/>
          <w:lang w:eastAsia="pt-BR"/>
        </w:rPr>
        <w:t>,</w:t>
      </w:r>
      <w:r>
        <w:rPr>
          <w:rFonts w:cs="Arial"/>
          <w:szCs w:val="24"/>
          <w:lang w:eastAsia="pt-BR"/>
        </w:rPr>
        <w:t xml:space="preserve"> inscrito no RG n°1.417.051 e CPF n°760.381.819-20, casado com </w:t>
      </w:r>
      <w:r>
        <w:rPr>
          <w:rFonts w:cs="Arial"/>
          <w:b/>
          <w:szCs w:val="24"/>
          <w:lang w:eastAsia="pt-BR"/>
        </w:rPr>
        <w:t xml:space="preserve">CLARICE INÊS JUCHEM WINK, </w:t>
      </w:r>
      <w:r>
        <w:rPr>
          <w:rFonts w:cs="Arial"/>
          <w:szCs w:val="24"/>
          <w:lang w:eastAsia="pt-BR"/>
        </w:rPr>
        <w:t xml:space="preserve"> inscrita no RG n°2.351.087 e CPF n°622.386.200-87, ambos brasileiros, maiores, residentes e domiciliados na Linha Pitangueira, interior do município de Tunápolis, SC,</w:t>
      </w:r>
      <w:r w:rsidR="006567FD">
        <w:rPr>
          <w:rFonts w:cs="Arial"/>
          <w:szCs w:val="24"/>
          <w:lang w:eastAsia="pt-BR"/>
        </w:rPr>
        <w:t xml:space="preserve"> </w:t>
      </w:r>
      <w:r w:rsidR="00EF592F">
        <w:rPr>
          <w:rFonts w:cs="Arial"/>
          <w:szCs w:val="24"/>
          <w:lang w:eastAsia="pt-BR"/>
        </w:rPr>
        <w:t>na qualidade de proprietári</w:t>
      </w:r>
      <w:r>
        <w:rPr>
          <w:rFonts w:cs="Arial"/>
          <w:szCs w:val="24"/>
          <w:lang w:eastAsia="pt-BR"/>
        </w:rPr>
        <w:t>os</w:t>
      </w:r>
      <w:r w:rsidR="006567FD" w:rsidRPr="005C547F">
        <w:rPr>
          <w:rFonts w:cs="Arial"/>
          <w:szCs w:val="24"/>
          <w:lang w:eastAsia="pt-BR"/>
        </w:rPr>
        <w:t xml:space="preserve"> d</w:t>
      </w:r>
      <w:r>
        <w:rPr>
          <w:rFonts w:cs="Arial"/>
          <w:szCs w:val="24"/>
          <w:lang w:eastAsia="pt-BR"/>
        </w:rPr>
        <w:t xml:space="preserve">e </w:t>
      </w:r>
      <w:r>
        <w:rPr>
          <w:rFonts w:cs="Arial"/>
          <w:b/>
          <w:szCs w:val="24"/>
          <w:lang w:eastAsia="pt-BR"/>
        </w:rPr>
        <w:t>PARTE DA</w:t>
      </w:r>
      <w:r w:rsidR="006567FD" w:rsidRPr="005C547F">
        <w:rPr>
          <w:rFonts w:cs="Arial"/>
          <w:szCs w:val="24"/>
          <w:lang w:eastAsia="pt-BR"/>
        </w:rPr>
        <w:t xml:space="preserve"> </w:t>
      </w:r>
      <w:r w:rsidR="00EF592F" w:rsidRPr="00EF592F">
        <w:rPr>
          <w:rFonts w:cs="Arial"/>
          <w:b/>
          <w:szCs w:val="24"/>
        </w:rPr>
        <w:t>CHÁCARA Nº</w:t>
      </w:r>
      <w:r>
        <w:rPr>
          <w:rFonts w:cs="Arial"/>
          <w:b/>
          <w:szCs w:val="24"/>
        </w:rPr>
        <w:t>0</w:t>
      </w:r>
      <w:r w:rsidR="00EF592F" w:rsidRPr="00EF592F">
        <w:rPr>
          <w:rFonts w:cs="Arial"/>
          <w:b/>
          <w:szCs w:val="24"/>
        </w:rPr>
        <w:t xml:space="preserve">1, com área de </w:t>
      </w:r>
      <w:r>
        <w:rPr>
          <w:rFonts w:cs="Arial"/>
          <w:b/>
          <w:szCs w:val="24"/>
        </w:rPr>
        <w:t>4</w:t>
      </w:r>
      <w:r w:rsidR="00EF592F" w:rsidRPr="00EF592F">
        <w:rPr>
          <w:rFonts w:cs="Arial"/>
          <w:b/>
          <w:szCs w:val="24"/>
        </w:rPr>
        <w:t>.</w:t>
      </w:r>
      <w:r>
        <w:rPr>
          <w:rFonts w:cs="Arial"/>
          <w:b/>
          <w:szCs w:val="24"/>
        </w:rPr>
        <w:t>200</w:t>
      </w:r>
      <w:r w:rsidR="00EF592F" w:rsidRPr="00EF592F">
        <w:rPr>
          <w:rFonts w:cs="Arial"/>
          <w:b/>
          <w:szCs w:val="24"/>
        </w:rPr>
        <w:t>,</w:t>
      </w:r>
      <w:r>
        <w:rPr>
          <w:rFonts w:cs="Arial"/>
          <w:b/>
          <w:szCs w:val="24"/>
        </w:rPr>
        <w:t>0</w:t>
      </w:r>
      <w:r w:rsidR="00EF592F" w:rsidRPr="00EF592F">
        <w:rPr>
          <w:rFonts w:cs="Arial"/>
          <w:b/>
          <w:szCs w:val="24"/>
        </w:rPr>
        <w:t>0</w:t>
      </w:r>
      <w:r w:rsidR="00EF592F">
        <w:rPr>
          <w:rFonts w:cs="Arial"/>
          <w:b/>
          <w:szCs w:val="24"/>
        </w:rPr>
        <w:t>m²</w:t>
      </w:r>
      <w:r w:rsidR="006567FD" w:rsidRPr="005C547F">
        <w:rPr>
          <w:rFonts w:cs="Arial"/>
          <w:b/>
          <w:szCs w:val="24"/>
        </w:rPr>
        <w:t xml:space="preserve">, </w:t>
      </w:r>
      <w:r>
        <w:rPr>
          <w:rFonts w:cs="Arial"/>
          <w:b/>
          <w:szCs w:val="24"/>
        </w:rPr>
        <w:t xml:space="preserve">sem benfeitorias, da Linha Pitangueira, interior do município de Tunápolis, SC, </w:t>
      </w:r>
      <w:r w:rsidR="006567FD" w:rsidRPr="005C547F">
        <w:rPr>
          <w:rFonts w:cs="Arial"/>
          <w:szCs w:val="24"/>
          <w:lang w:eastAsia="pt-BR"/>
        </w:rPr>
        <w:t xml:space="preserve">registrado no Registro de Imóveis de </w:t>
      </w:r>
      <w:r w:rsidR="002F75CF">
        <w:rPr>
          <w:rFonts w:cs="Arial"/>
          <w:szCs w:val="24"/>
          <w:lang w:eastAsia="pt-BR"/>
        </w:rPr>
        <w:t>Itapiranga</w:t>
      </w:r>
      <w:r w:rsidR="006567FD" w:rsidRPr="005C547F">
        <w:rPr>
          <w:rFonts w:cs="Arial"/>
          <w:szCs w:val="24"/>
          <w:lang w:eastAsia="pt-BR"/>
        </w:rPr>
        <w:t xml:space="preserve">, sob </w:t>
      </w:r>
      <w:r w:rsidR="006567FD" w:rsidRPr="005C547F">
        <w:rPr>
          <w:rFonts w:cs="Arial"/>
          <w:b/>
          <w:szCs w:val="24"/>
          <w:lang w:eastAsia="pt-BR"/>
        </w:rPr>
        <w:t>matrícula nº</w:t>
      </w:r>
      <w:r>
        <w:rPr>
          <w:rFonts w:cs="Arial"/>
          <w:b/>
          <w:szCs w:val="24"/>
          <w:lang w:eastAsia="pt-BR"/>
        </w:rPr>
        <w:t>2</w:t>
      </w:r>
      <w:r w:rsidR="00EF592F">
        <w:rPr>
          <w:rFonts w:cs="Arial"/>
          <w:b/>
          <w:szCs w:val="24"/>
          <w:lang w:eastAsia="pt-BR"/>
        </w:rPr>
        <w:t>.</w:t>
      </w:r>
      <w:r>
        <w:rPr>
          <w:rFonts w:cs="Arial"/>
          <w:b/>
          <w:szCs w:val="24"/>
          <w:lang w:eastAsia="pt-BR"/>
        </w:rPr>
        <w:t>830</w:t>
      </w:r>
      <w:r w:rsidR="006567FD" w:rsidRPr="005C547F">
        <w:rPr>
          <w:rFonts w:cs="Arial"/>
          <w:b/>
          <w:bCs/>
          <w:szCs w:val="24"/>
          <w:lang w:eastAsia="pt-BR"/>
        </w:rPr>
        <w:t xml:space="preserve">, </w:t>
      </w:r>
      <w:r w:rsidR="006567FD" w:rsidRPr="005C547F">
        <w:rPr>
          <w:rFonts w:cs="Arial"/>
          <w:bCs/>
          <w:szCs w:val="24"/>
          <w:lang w:eastAsia="pt-BR"/>
        </w:rPr>
        <w:t>vem requerer o</w:t>
      </w:r>
      <w:r w:rsidR="006567FD" w:rsidRPr="005C547F">
        <w:rPr>
          <w:rFonts w:cs="Arial"/>
          <w:szCs w:val="24"/>
          <w:lang w:eastAsia="pt-BR"/>
        </w:rPr>
        <w:t xml:space="preserve"> </w:t>
      </w:r>
      <w:r w:rsidR="006567FD" w:rsidRPr="006567FD">
        <w:rPr>
          <w:rFonts w:cs="Arial"/>
          <w:b/>
          <w:szCs w:val="24"/>
          <w:lang w:eastAsia="pt-BR"/>
        </w:rPr>
        <w:t>PARCELAMENTO DO SOLO (DESMEMBRAMENTO)</w:t>
      </w:r>
      <w:r w:rsidR="006567FD" w:rsidRPr="005C547F">
        <w:rPr>
          <w:rFonts w:cs="Arial"/>
          <w:szCs w:val="24"/>
          <w:lang w:eastAsia="pt-BR"/>
        </w:rPr>
        <w:t xml:space="preserve">, do imóvel acima citado em </w:t>
      </w:r>
      <w:r w:rsidR="002F75CF">
        <w:rPr>
          <w:rFonts w:cs="Arial"/>
          <w:szCs w:val="24"/>
          <w:lang w:eastAsia="pt-BR"/>
        </w:rPr>
        <w:t>duas</w:t>
      </w:r>
      <w:r w:rsidR="006567FD" w:rsidRPr="005C547F">
        <w:rPr>
          <w:rFonts w:cs="Arial"/>
          <w:szCs w:val="24"/>
          <w:lang w:eastAsia="pt-BR"/>
        </w:rPr>
        <w:t xml:space="preserve"> parcelas da seguinte forma:</w:t>
      </w:r>
    </w:p>
    <w:p w:rsidR="00EF592F" w:rsidRPr="00EF592F" w:rsidRDefault="00EF592F" w:rsidP="00EF592F">
      <w:pPr>
        <w:pStyle w:val="PargrafodaLista"/>
        <w:numPr>
          <w:ilvl w:val="0"/>
          <w:numId w:val="5"/>
        </w:numPr>
        <w:spacing w:after="0" w:line="360" w:lineRule="auto"/>
        <w:jc w:val="both"/>
        <w:rPr>
          <w:rFonts w:cs="Arial"/>
          <w:szCs w:val="24"/>
        </w:rPr>
      </w:pPr>
      <w:r w:rsidRPr="00013BDE">
        <w:rPr>
          <w:rFonts w:cs="Arial"/>
          <w:szCs w:val="24"/>
          <w:lang w:eastAsia="pt-BR"/>
        </w:rPr>
        <w:t>Lote urbano nº</w:t>
      </w:r>
      <w:r w:rsidR="009B7564">
        <w:rPr>
          <w:rFonts w:cs="Arial"/>
          <w:szCs w:val="24"/>
          <w:lang w:eastAsia="pt-BR"/>
        </w:rPr>
        <w:t>0</w:t>
      </w:r>
      <w:r w:rsidR="00013BDE" w:rsidRPr="00013BDE">
        <w:rPr>
          <w:rFonts w:cs="Arial"/>
          <w:szCs w:val="24"/>
          <w:lang w:eastAsia="pt-BR"/>
        </w:rPr>
        <w:t>1</w:t>
      </w:r>
      <w:r w:rsidRPr="00EF592F">
        <w:rPr>
          <w:rFonts w:cs="Arial"/>
          <w:szCs w:val="24"/>
          <w:lang w:eastAsia="pt-BR"/>
        </w:rPr>
        <w:t>, com área de 2</w:t>
      </w:r>
      <w:r w:rsidR="009B7564">
        <w:rPr>
          <w:rFonts w:cs="Arial"/>
          <w:szCs w:val="24"/>
          <w:lang w:eastAsia="pt-BR"/>
        </w:rPr>
        <w:t>08</w:t>
      </w:r>
      <w:r w:rsidRPr="00EF592F">
        <w:rPr>
          <w:rFonts w:cs="Arial"/>
          <w:szCs w:val="24"/>
          <w:lang w:eastAsia="pt-BR"/>
        </w:rPr>
        <w:t>,</w:t>
      </w:r>
      <w:r w:rsidR="009B7564">
        <w:rPr>
          <w:rFonts w:cs="Arial"/>
          <w:szCs w:val="24"/>
          <w:lang w:eastAsia="pt-BR"/>
        </w:rPr>
        <w:t>96</w:t>
      </w:r>
      <w:r w:rsidRPr="00EF592F">
        <w:rPr>
          <w:rFonts w:cs="Arial"/>
          <w:szCs w:val="24"/>
          <w:lang w:eastAsia="pt-BR"/>
        </w:rPr>
        <w:t>m²;</w:t>
      </w:r>
    </w:p>
    <w:p w:rsidR="00EF592F" w:rsidRPr="00EF592F" w:rsidRDefault="00EF592F" w:rsidP="00EF592F">
      <w:pPr>
        <w:pStyle w:val="PargrafodaLista"/>
        <w:numPr>
          <w:ilvl w:val="0"/>
          <w:numId w:val="5"/>
        </w:numPr>
        <w:spacing w:after="0" w:line="360" w:lineRule="auto"/>
        <w:jc w:val="both"/>
        <w:rPr>
          <w:rFonts w:cs="Arial"/>
          <w:szCs w:val="24"/>
        </w:rPr>
      </w:pPr>
      <w:r w:rsidRPr="00EF592F">
        <w:rPr>
          <w:rFonts w:cs="Arial"/>
          <w:szCs w:val="24"/>
          <w:lang w:eastAsia="pt-BR"/>
        </w:rPr>
        <w:t>Parte da chácara nº</w:t>
      </w:r>
      <w:r w:rsidR="009B7564">
        <w:rPr>
          <w:rFonts w:cs="Arial"/>
          <w:szCs w:val="24"/>
          <w:lang w:eastAsia="pt-BR"/>
        </w:rPr>
        <w:t>0</w:t>
      </w:r>
      <w:r w:rsidRPr="00EF592F">
        <w:rPr>
          <w:rFonts w:cs="Arial"/>
          <w:szCs w:val="24"/>
          <w:lang w:eastAsia="pt-BR"/>
        </w:rPr>
        <w:t xml:space="preserve">1, com área remanescente de </w:t>
      </w:r>
      <w:r w:rsidR="009B7564">
        <w:rPr>
          <w:rFonts w:cs="Arial"/>
          <w:szCs w:val="24"/>
          <w:lang w:eastAsia="pt-BR"/>
        </w:rPr>
        <w:t>3.991</w:t>
      </w:r>
      <w:r w:rsidRPr="00EF592F">
        <w:rPr>
          <w:rFonts w:cs="Arial"/>
          <w:szCs w:val="24"/>
          <w:lang w:eastAsia="pt-BR"/>
        </w:rPr>
        <w:t>,</w:t>
      </w:r>
      <w:r w:rsidR="00F23152">
        <w:rPr>
          <w:rFonts w:cs="Arial"/>
          <w:szCs w:val="24"/>
          <w:lang w:eastAsia="pt-BR"/>
        </w:rPr>
        <w:t>0</w:t>
      </w:r>
      <w:r w:rsidR="009B7564">
        <w:rPr>
          <w:rFonts w:cs="Arial"/>
          <w:szCs w:val="24"/>
          <w:lang w:eastAsia="pt-BR"/>
        </w:rPr>
        <w:t>4</w:t>
      </w:r>
      <w:r w:rsidRPr="00EF592F">
        <w:rPr>
          <w:rFonts w:cs="Arial"/>
          <w:szCs w:val="24"/>
          <w:lang w:eastAsia="pt-BR"/>
        </w:rPr>
        <w:t>m².</w:t>
      </w:r>
    </w:p>
    <w:p w:rsidR="006567FD" w:rsidRPr="005C547F" w:rsidRDefault="006567FD" w:rsidP="006567FD">
      <w:pPr>
        <w:spacing w:after="0" w:line="360" w:lineRule="auto"/>
        <w:ind w:left="1627"/>
        <w:jc w:val="both"/>
        <w:rPr>
          <w:rFonts w:cs="Arial"/>
          <w:szCs w:val="24"/>
        </w:rPr>
      </w:pPr>
    </w:p>
    <w:p w:rsidR="006567FD" w:rsidRPr="005C547F" w:rsidRDefault="006567FD" w:rsidP="006567FD">
      <w:pPr>
        <w:widowControl w:val="0"/>
        <w:suppressAutoHyphens/>
        <w:autoSpaceDN w:val="0"/>
        <w:spacing w:after="0" w:line="360" w:lineRule="auto"/>
        <w:jc w:val="both"/>
        <w:textAlignment w:val="baseline"/>
        <w:rPr>
          <w:rFonts w:eastAsia="DejaVu Sans" w:cs="Arial"/>
          <w:kern w:val="3"/>
          <w:szCs w:val="24"/>
          <w:lang w:eastAsia="zh-CN" w:bidi="hi-IN"/>
        </w:rPr>
      </w:pPr>
      <w:r w:rsidRPr="005C547F">
        <w:rPr>
          <w:rFonts w:eastAsia="DejaVu Sans" w:cs="Arial"/>
          <w:kern w:val="3"/>
          <w:szCs w:val="24"/>
          <w:lang w:eastAsia="zh-CN" w:bidi="hi-IN"/>
        </w:rPr>
        <w:tab/>
        <w:t>Nestes termos, pede deferimento.</w:t>
      </w:r>
    </w:p>
    <w:p w:rsidR="00EF592F" w:rsidRDefault="00EF592F" w:rsidP="00EF592F">
      <w:pPr>
        <w:spacing w:after="0" w:line="360" w:lineRule="auto"/>
        <w:ind w:firstLine="907"/>
        <w:jc w:val="right"/>
        <w:rPr>
          <w:rFonts w:cs="Arial"/>
          <w:szCs w:val="24"/>
        </w:rPr>
      </w:pPr>
      <w:r>
        <w:rPr>
          <w:rFonts w:cs="Arial"/>
          <w:szCs w:val="24"/>
        </w:rPr>
        <w:t xml:space="preserve">Tunápolis – SC, </w:t>
      </w:r>
      <w:r w:rsidR="009B7564">
        <w:rPr>
          <w:rFonts w:cs="Arial"/>
          <w:szCs w:val="24"/>
        </w:rPr>
        <w:t>15</w:t>
      </w:r>
      <w:r>
        <w:rPr>
          <w:rFonts w:cs="Arial"/>
          <w:szCs w:val="24"/>
        </w:rPr>
        <w:t xml:space="preserve"> de </w:t>
      </w:r>
      <w:r w:rsidR="009B7564">
        <w:rPr>
          <w:rFonts w:cs="Arial"/>
          <w:szCs w:val="24"/>
        </w:rPr>
        <w:t>fevereir</w:t>
      </w:r>
      <w:r w:rsidR="00030589">
        <w:rPr>
          <w:rFonts w:cs="Arial"/>
          <w:szCs w:val="24"/>
        </w:rPr>
        <w:t>o</w:t>
      </w:r>
      <w:r>
        <w:rPr>
          <w:rFonts w:cs="Arial"/>
          <w:szCs w:val="24"/>
        </w:rPr>
        <w:t xml:space="preserve"> de 202</w:t>
      </w:r>
      <w:r w:rsidR="009B7564">
        <w:rPr>
          <w:rFonts w:cs="Arial"/>
          <w:szCs w:val="24"/>
        </w:rPr>
        <w:t>4</w:t>
      </w:r>
      <w:r>
        <w:rPr>
          <w:rFonts w:cs="Arial"/>
          <w:szCs w:val="24"/>
        </w:rPr>
        <w:t>.</w:t>
      </w:r>
    </w:p>
    <w:p w:rsidR="006567FD" w:rsidRPr="005C547F" w:rsidRDefault="006567FD" w:rsidP="006567FD">
      <w:pPr>
        <w:spacing w:after="0" w:line="360" w:lineRule="auto"/>
        <w:rPr>
          <w:rFonts w:cs="Arial"/>
          <w:szCs w:val="24"/>
        </w:rPr>
      </w:pPr>
    </w:p>
    <w:p w:rsidR="006567FD" w:rsidRPr="005C547F" w:rsidRDefault="006567FD" w:rsidP="006567FD">
      <w:pPr>
        <w:tabs>
          <w:tab w:val="left" w:pos="5760"/>
        </w:tabs>
        <w:spacing w:after="0" w:line="360" w:lineRule="auto"/>
        <w:rPr>
          <w:rFonts w:eastAsia="Batang" w:cs="Arial"/>
          <w:bCs/>
          <w:szCs w:val="24"/>
        </w:rPr>
      </w:pPr>
    </w:p>
    <w:tbl>
      <w:tblPr>
        <w:tblW w:w="9638" w:type="dxa"/>
        <w:jc w:val="center"/>
        <w:tblLook w:val="04A0" w:firstRow="1" w:lastRow="0" w:firstColumn="1" w:lastColumn="0" w:noHBand="0" w:noVBand="1"/>
      </w:tblPr>
      <w:tblGrid>
        <w:gridCol w:w="4858"/>
        <w:gridCol w:w="4780"/>
      </w:tblGrid>
      <w:tr w:rsidR="009B7564" w:rsidRPr="005C547F" w:rsidTr="009B7564">
        <w:trPr>
          <w:jc w:val="center"/>
        </w:trPr>
        <w:tc>
          <w:tcPr>
            <w:tcW w:w="4858" w:type="dxa"/>
            <w:shd w:val="clear" w:color="auto" w:fill="auto"/>
          </w:tcPr>
          <w:p w:rsidR="009B7564" w:rsidRPr="005C547F" w:rsidRDefault="009B7564" w:rsidP="009B7564">
            <w:pPr>
              <w:tabs>
                <w:tab w:val="left" w:pos="5760"/>
              </w:tabs>
              <w:spacing w:after="0" w:line="276" w:lineRule="auto"/>
              <w:jc w:val="center"/>
              <w:rPr>
                <w:rFonts w:cs="Arial"/>
                <w:szCs w:val="24"/>
              </w:rPr>
            </w:pPr>
            <w:r w:rsidRPr="005C547F">
              <w:rPr>
                <w:rFonts w:cs="Arial"/>
                <w:szCs w:val="24"/>
              </w:rPr>
              <w:t>______________________________</w:t>
            </w:r>
          </w:p>
        </w:tc>
        <w:tc>
          <w:tcPr>
            <w:tcW w:w="4780" w:type="dxa"/>
          </w:tcPr>
          <w:p w:rsidR="009B7564" w:rsidRPr="005C547F" w:rsidRDefault="009B7564" w:rsidP="009B7564">
            <w:pPr>
              <w:tabs>
                <w:tab w:val="left" w:pos="5760"/>
              </w:tabs>
              <w:spacing w:after="0" w:line="276" w:lineRule="auto"/>
              <w:jc w:val="center"/>
              <w:rPr>
                <w:rFonts w:cs="Arial"/>
                <w:szCs w:val="24"/>
              </w:rPr>
            </w:pPr>
            <w:r w:rsidRPr="005C547F">
              <w:rPr>
                <w:rFonts w:cs="Arial"/>
                <w:szCs w:val="24"/>
              </w:rPr>
              <w:t>______________________________</w:t>
            </w:r>
          </w:p>
        </w:tc>
      </w:tr>
      <w:tr w:rsidR="009B7564" w:rsidRPr="005C547F" w:rsidTr="009B7564">
        <w:trPr>
          <w:jc w:val="center"/>
        </w:trPr>
        <w:tc>
          <w:tcPr>
            <w:tcW w:w="4858" w:type="dxa"/>
            <w:shd w:val="clear" w:color="auto" w:fill="auto"/>
          </w:tcPr>
          <w:p w:rsidR="009B7564" w:rsidRPr="005C547F" w:rsidRDefault="009B7564" w:rsidP="009B7564">
            <w:pPr>
              <w:tabs>
                <w:tab w:val="left" w:pos="5760"/>
              </w:tabs>
              <w:spacing w:after="0" w:line="276" w:lineRule="auto"/>
              <w:jc w:val="center"/>
              <w:rPr>
                <w:rFonts w:cs="Arial"/>
                <w:szCs w:val="24"/>
              </w:rPr>
            </w:pPr>
            <w:r>
              <w:rPr>
                <w:rFonts w:eastAsia="Batang" w:cs="Arial"/>
                <w:b/>
                <w:bCs/>
              </w:rPr>
              <w:t>Elói Wink</w:t>
            </w:r>
          </w:p>
        </w:tc>
        <w:tc>
          <w:tcPr>
            <w:tcW w:w="4780" w:type="dxa"/>
          </w:tcPr>
          <w:p w:rsidR="009B7564" w:rsidRPr="005C547F" w:rsidRDefault="009B7564" w:rsidP="009B7564">
            <w:pPr>
              <w:tabs>
                <w:tab w:val="left" w:pos="5760"/>
              </w:tabs>
              <w:spacing w:after="0" w:line="276" w:lineRule="auto"/>
              <w:jc w:val="center"/>
              <w:rPr>
                <w:rFonts w:cs="Arial"/>
                <w:szCs w:val="24"/>
              </w:rPr>
            </w:pPr>
            <w:r>
              <w:rPr>
                <w:rFonts w:eastAsia="Batang" w:cs="Arial"/>
                <w:b/>
                <w:bCs/>
              </w:rPr>
              <w:t xml:space="preserve">Clarice Inês </w:t>
            </w:r>
            <w:proofErr w:type="spellStart"/>
            <w:r>
              <w:rPr>
                <w:rFonts w:eastAsia="Batang" w:cs="Arial"/>
                <w:b/>
                <w:bCs/>
              </w:rPr>
              <w:t>Juchem</w:t>
            </w:r>
            <w:proofErr w:type="spellEnd"/>
            <w:r>
              <w:rPr>
                <w:rFonts w:eastAsia="Batang" w:cs="Arial"/>
                <w:b/>
                <w:bCs/>
              </w:rPr>
              <w:t xml:space="preserve"> Wink</w:t>
            </w:r>
          </w:p>
        </w:tc>
      </w:tr>
      <w:tr w:rsidR="009B7564" w:rsidRPr="005C547F" w:rsidTr="009B7564">
        <w:trPr>
          <w:jc w:val="center"/>
        </w:trPr>
        <w:tc>
          <w:tcPr>
            <w:tcW w:w="4858" w:type="dxa"/>
            <w:shd w:val="clear" w:color="auto" w:fill="auto"/>
          </w:tcPr>
          <w:p w:rsidR="009B7564" w:rsidRPr="005C547F" w:rsidRDefault="009B7564" w:rsidP="009B7564">
            <w:pPr>
              <w:tabs>
                <w:tab w:val="left" w:pos="5760"/>
              </w:tabs>
              <w:spacing w:after="0" w:line="276" w:lineRule="auto"/>
              <w:jc w:val="center"/>
              <w:rPr>
                <w:rFonts w:cs="Arial"/>
                <w:szCs w:val="24"/>
              </w:rPr>
            </w:pPr>
            <w:r w:rsidRPr="00EF592F">
              <w:rPr>
                <w:rFonts w:eastAsia="Batang" w:cs="Arial"/>
                <w:bCs/>
              </w:rPr>
              <w:t>C</w:t>
            </w:r>
            <w:r>
              <w:rPr>
                <w:rFonts w:eastAsia="Batang" w:cs="Arial"/>
                <w:bCs/>
              </w:rPr>
              <w:t>PF</w:t>
            </w:r>
            <w:r w:rsidRPr="00EF592F">
              <w:rPr>
                <w:rFonts w:eastAsia="Batang" w:cs="Arial"/>
                <w:bCs/>
              </w:rPr>
              <w:t xml:space="preserve"> nº</w:t>
            </w:r>
            <w:r>
              <w:rPr>
                <w:rFonts w:cs="Arial"/>
                <w:szCs w:val="24"/>
                <w:lang w:eastAsia="pt-BR"/>
              </w:rPr>
              <w:t>760.381.819-20</w:t>
            </w:r>
          </w:p>
        </w:tc>
        <w:tc>
          <w:tcPr>
            <w:tcW w:w="4780" w:type="dxa"/>
          </w:tcPr>
          <w:p w:rsidR="009B7564" w:rsidRPr="005C547F" w:rsidRDefault="009B7564" w:rsidP="009B7564">
            <w:pPr>
              <w:tabs>
                <w:tab w:val="left" w:pos="5760"/>
              </w:tabs>
              <w:spacing w:after="0" w:line="276" w:lineRule="auto"/>
              <w:jc w:val="center"/>
              <w:rPr>
                <w:rFonts w:cs="Arial"/>
                <w:szCs w:val="24"/>
              </w:rPr>
            </w:pPr>
            <w:r>
              <w:rPr>
                <w:rFonts w:eastAsia="Batang" w:cs="Arial"/>
                <w:bCs/>
              </w:rPr>
              <w:t>CPF</w:t>
            </w:r>
            <w:r w:rsidRPr="00EF592F">
              <w:rPr>
                <w:rFonts w:eastAsia="Batang" w:cs="Arial"/>
                <w:bCs/>
              </w:rPr>
              <w:t xml:space="preserve"> nº</w:t>
            </w:r>
            <w:r>
              <w:rPr>
                <w:rFonts w:cs="Arial"/>
                <w:szCs w:val="24"/>
                <w:lang w:eastAsia="pt-BR"/>
              </w:rPr>
              <w:t>622.386.200-87</w:t>
            </w:r>
          </w:p>
        </w:tc>
      </w:tr>
    </w:tbl>
    <w:p w:rsidR="006567FD" w:rsidRPr="005C547F" w:rsidRDefault="006567FD" w:rsidP="006567FD">
      <w:pPr>
        <w:tabs>
          <w:tab w:val="left" w:pos="5760"/>
        </w:tabs>
        <w:spacing w:after="0" w:line="360" w:lineRule="auto"/>
        <w:rPr>
          <w:rFonts w:cs="Arial"/>
          <w:szCs w:val="24"/>
        </w:rPr>
      </w:pPr>
    </w:p>
    <w:p w:rsidR="006567FD" w:rsidRPr="005C547F" w:rsidRDefault="006567FD" w:rsidP="006567FD">
      <w:pPr>
        <w:tabs>
          <w:tab w:val="left" w:pos="5760"/>
        </w:tabs>
        <w:spacing w:after="0" w:line="360" w:lineRule="auto"/>
        <w:rPr>
          <w:rFonts w:cs="Arial"/>
          <w:szCs w:val="24"/>
        </w:rPr>
      </w:pPr>
    </w:p>
    <w:tbl>
      <w:tblPr>
        <w:tblW w:w="4676" w:type="dxa"/>
        <w:jc w:val="center"/>
        <w:tblLook w:val="04A0" w:firstRow="1" w:lastRow="0" w:firstColumn="1" w:lastColumn="0" w:noHBand="0" w:noVBand="1"/>
      </w:tblPr>
      <w:tblGrid>
        <w:gridCol w:w="4676"/>
      </w:tblGrid>
      <w:tr w:rsidR="009B7564" w:rsidRPr="005C547F" w:rsidTr="009B7564">
        <w:trPr>
          <w:jc w:val="center"/>
        </w:trPr>
        <w:tc>
          <w:tcPr>
            <w:tcW w:w="4676" w:type="dxa"/>
            <w:shd w:val="clear" w:color="auto" w:fill="auto"/>
          </w:tcPr>
          <w:p w:rsidR="009B7564" w:rsidRPr="005C547F" w:rsidRDefault="009B7564" w:rsidP="00A820E3">
            <w:pPr>
              <w:tabs>
                <w:tab w:val="left" w:pos="5760"/>
              </w:tabs>
              <w:spacing w:after="0" w:line="276" w:lineRule="auto"/>
              <w:jc w:val="center"/>
              <w:rPr>
                <w:rFonts w:cs="Arial"/>
                <w:szCs w:val="24"/>
              </w:rPr>
            </w:pPr>
            <w:r w:rsidRPr="005C547F">
              <w:rPr>
                <w:rFonts w:cs="Arial"/>
                <w:szCs w:val="24"/>
              </w:rPr>
              <w:t>______________________________</w:t>
            </w:r>
          </w:p>
        </w:tc>
      </w:tr>
      <w:tr w:rsidR="009B7564" w:rsidRPr="005C547F" w:rsidTr="009B7564">
        <w:trPr>
          <w:jc w:val="center"/>
        </w:trPr>
        <w:tc>
          <w:tcPr>
            <w:tcW w:w="4676" w:type="dxa"/>
            <w:shd w:val="clear" w:color="auto" w:fill="auto"/>
          </w:tcPr>
          <w:p w:rsidR="009B7564" w:rsidRPr="005C547F" w:rsidRDefault="009B7564" w:rsidP="00A820E3">
            <w:pPr>
              <w:tabs>
                <w:tab w:val="left" w:pos="5760"/>
              </w:tabs>
              <w:spacing w:after="0" w:line="276" w:lineRule="auto"/>
              <w:jc w:val="center"/>
              <w:rPr>
                <w:rFonts w:cs="Arial"/>
                <w:szCs w:val="24"/>
              </w:rPr>
            </w:pPr>
            <w:r>
              <w:rPr>
                <w:rFonts w:eastAsia="Batang" w:cs="Arial"/>
                <w:b/>
                <w:bCs/>
              </w:rPr>
              <w:t>Iria Wink</w:t>
            </w:r>
          </w:p>
        </w:tc>
      </w:tr>
      <w:tr w:rsidR="009B7564" w:rsidRPr="005C547F" w:rsidTr="009B7564">
        <w:trPr>
          <w:jc w:val="center"/>
        </w:trPr>
        <w:tc>
          <w:tcPr>
            <w:tcW w:w="4676" w:type="dxa"/>
            <w:shd w:val="clear" w:color="auto" w:fill="auto"/>
          </w:tcPr>
          <w:p w:rsidR="009B7564" w:rsidRPr="005C547F" w:rsidRDefault="009B7564" w:rsidP="009B7564">
            <w:pPr>
              <w:tabs>
                <w:tab w:val="left" w:pos="5760"/>
              </w:tabs>
              <w:spacing w:after="0" w:line="276" w:lineRule="auto"/>
              <w:jc w:val="center"/>
              <w:rPr>
                <w:rFonts w:cs="Arial"/>
                <w:szCs w:val="24"/>
              </w:rPr>
            </w:pPr>
            <w:r w:rsidRPr="00EF592F">
              <w:rPr>
                <w:rFonts w:eastAsia="Batang" w:cs="Arial"/>
                <w:bCs/>
              </w:rPr>
              <w:t>C</w:t>
            </w:r>
            <w:r>
              <w:rPr>
                <w:rFonts w:eastAsia="Batang" w:cs="Arial"/>
                <w:bCs/>
              </w:rPr>
              <w:t>PF</w:t>
            </w:r>
            <w:r w:rsidRPr="00EF592F">
              <w:rPr>
                <w:rFonts w:eastAsia="Batang" w:cs="Arial"/>
                <w:bCs/>
              </w:rPr>
              <w:t xml:space="preserve"> nº</w:t>
            </w:r>
            <w:r>
              <w:rPr>
                <w:rFonts w:eastAsia="Batang" w:cs="Arial"/>
                <w:bCs/>
              </w:rPr>
              <w:t>384.296.089-15</w:t>
            </w:r>
          </w:p>
        </w:tc>
      </w:tr>
    </w:tbl>
    <w:p w:rsidR="006567FD" w:rsidRPr="005C547F" w:rsidRDefault="006567FD" w:rsidP="006567FD">
      <w:pPr>
        <w:pStyle w:val="Standard"/>
        <w:spacing w:line="360" w:lineRule="auto"/>
        <w:rPr>
          <w:rFonts w:cs="Arial"/>
          <w:u w:val="single"/>
        </w:rPr>
      </w:pPr>
    </w:p>
    <w:p w:rsidR="006567FD" w:rsidRPr="005C547F" w:rsidRDefault="006567FD" w:rsidP="006567FD">
      <w:pPr>
        <w:pStyle w:val="Standard"/>
        <w:spacing w:line="360" w:lineRule="auto"/>
        <w:rPr>
          <w:rFonts w:cs="Arial"/>
          <w:u w:val="single"/>
        </w:rPr>
      </w:pPr>
    </w:p>
    <w:p w:rsidR="006567FD" w:rsidRDefault="006567FD" w:rsidP="006567FD">
      <w:pPr>
        <w:spacing w:after="0" w:line="360" w:lineRule="auto"/>
        <w:rPr>
          <w:rFonts w:eastAsia="DejaVu Sans" w:cs="Arial"/>
          <w:i/>
          <w:iCs/>
          <w:kern w:val="3"/>
          <w:szCs w:val="24"/>
          <w:lang w:eastAsia="zh-CN" w:bidi="hi-IN"/>
        </w:rPr>
      </w:pPr>
    </w:p>
    <w:p w:rsidR="002F75CF" w:rsidRDefault="002F75CF" w:rsidP="006567FD">
      <w:pPr>
        <w:spacing w:after="0" w:line="360" w:lineRule="auto"/>
        <w:rPr>
          <w:rFonts w:eastAsia="DejaVu Sans" w:cs="Arial"/>
          <w:i/>
          <w:iCs/>
          <w:kern w:val="3"/>
          <w:szCs w:val="24"/>
          <w:lang w:eastAsia="zh-CN" w:bidi="hi-IN"/>
        </w:rPr>
      </w:pPr>
    </w:p>
    <w:p w:rsidR="006567FD" w:rsidRPr="005C547F" w:rsidRDefault="006567FD" w:rsidP="006567FD">
      <w:pPr>
        <w:spacing w:after="0" w:line="360" w:lineRule="auto"/>
        <w:rPr>
          <w:rFonts w:eastAsia="DejaVu Sans" w:cs="Arial"/>
          <w:i/>
          <w:iCs/>
          <w:kern w:val="3"/>
          <w:szCs w:val="24"/>
          <w:lang w:eastAsia="zh-CN" w:bidi="hi-IN"/>
        </w:rPr>
      </w:pPr>
      <w:r w:rsidRPr="005C547F">
        <w:rPr>
          <w:rFonts w:eastAsia="DejaVu Sans" w:cs="Arial"/>
          <w:i/>
          <w:iCs/>
          <w:kern w:val="3"/>
          <w:szCs w:val="24"/>
          <w:lang w:eastAsia="zh-CN" w:bidi="hi-IN"/>
        </w:rPr>
        <w:lastRenderedPageBreak/>
        <w:t xml:space="preserve">Ao Cartório de Registro de Imóveis da Comarca de </w:t>
      </w:r>
      <w:r w:rsidR="002F75CF">
        <w:rPr>
          <w:rFonts w:eastAsia="DejaVu Sans" w:cs="Arial"/>
          <w:i/>
          <w:iCs/>
          <w:kern w:val="3"/>
          <w:szCs w:val="24"/>
          <w:lang w:eastAsia="zh-CN" w:bidi="hi-IN"/>
        </w:rPr>
        <w:t>Itapiranga</w:t>
      </w:r>
    </w:p>
    <w:p w:rsidR="006567FD" w:rsidRPr="005C547F" w:rsidRDefault="006567FD" w:rsidP="006567FD">
      <w:pPr>
        <w:widowControl w:val="0"/>
        <w:suppressAutoHyphens/>
        <w:autoSpaceDN w:val="0"/>
        <w:spacing w:after="0" w:line="360" w:lineRule="auto"/>
        <w:textAlignment w:val="baseline"/>
        <w:rPr>
          <w:rFonts w:eastAsia="DejaVu Sans" w:cs="Arial"/>
          <w:kern w:val="3"/>
          <w:szCs w:val="24"/>
          <w:u w:val="single"/>
          <w:lang w:eastAsia="zh-CN" w:bidi="hi-IN"/>
        </w:rPr>
      </w:pPr>
    </w:p>
    <w:p w:rsidR="006567FD" w:rsidRPr="005C547F" w:rsidRDefault="006567FD" w:rsidP="006567FD">
      <w:pPr>
        <w:widowControl w:val="0"/>
        <w:suppressAutoHyphens/>
        <w:autoSpaceDN w:val="0"/>
        <w:spacing w:after="0" w:line="360" w:lineRule="auto"/>
        <w:jc w:val="center"/>
        <w:textAlignment w:val="baseline"/>
        <w:rPr>
          <w:rFonts w:eastAsia="DejaVu Sans" w:cs="Arial"/>
          <w:b/>
          <w:bCs/>
          <w:kern w:val="3"/>
          <w:szCs w:val="24"/>
          <w:lang w:eastAsia="zh-CN" w:bidi="hi-IN"/>
        </w:rPr>
      </w:pPr>
      <w:r w:rsidRPr="005C547F">
        <w:rPr>
          <w:rFonts w:eastAsia="DejaVu Sans" w:cs="Arial"/>
          <w:b/>
          <w:bCs/>
          <w:kern w:val="3"/>
          <w:sz w:val="28"/>
          <w:szCs w:val="28"/>
          <w:lang w:eastAsia="zh-CN" w:bidi="hi-IN"/>
        </w:rPr>
        <w:t>REQUERIMENTO</w:t>
      </w:r>
    </w:p>
    <w:p w:rsidR="006567FD" w:rsidRPr="005C547F" w:rsidRDefault="006567FD" w:rsidP="006567FD">
      <w:pPr>
        <w:widowControl w:val="0"/>
        <w:suppressAutoHyphens/>
        <w:autoSpaceDN w:val="0"/>
        <w:spacing w:after="0" w:line="360" w:lineRule="auto"/>
        <w:jc w:val="center"/>
        <w:textAlignment w:val="baseline"/>
        <w:rPr>
          <w:rFonts w:eastAsia="DejaVu Sans" w:cs="Arial"/>
          <w:b/>
          <w:bCs/>
          <w:kern w:val="3"/>
          <w:szCs w:val="24"/>
          <w:lang w:eastAsia="zh-CN" w:bidi="hi-IN"/>
        </w:rPr>
      </w:pPr>
    </w:p>
    <w:p w:rsidR="006567FD" w:rsidRPr="005C547F" w:rsidRDefault="006567FD" w:rsidP="006567FD">
      <w:pPr>
        <w:pStyle w:val="Standard"/>
        <w:spacing w:line="360" w:lineRule="auto"/>
        <w:jc w:val="both"/>
        <w:rPr>
          <w:rFonts w:cs="Arial"/>
        </w:rPr>
      </w:pPr>
      <w:r w:rsidRPr="005C547F">
        <w:rPr>
          <w:rFonts w:cs="Arial"/>
        </w:rPr>
        <w:tab/>
      </w:r>
      <w:r w:rsidR="009B7564">
        <w:rPr>
          <w:rFonts w:eastAsia="Batang" w:cs="Arial"/>
          <w:b/>
          <w:bCs/>
        </w:rPr>
        <w:t>IRIA WINK</w:t>
      </w:r>
      <w:r w:rsidR="009B7564" w:rsidRPr="00EF592F">
        <w:rPr>
          <w:rFonts w:eastAsia="Batang" w:cs="Arial"/>
          <w:bCs/>
        </w:rPr>
        <w:t xml:space="preserve">, </w:t>
      </w:r>
      <w:r w:rsidR="009B7564">
        <w:rPr>
          <w:rFonts w:eastAsia="Batang" w:cs="Arial"/>
          <w:bCs/>
        </w:rPr>
        <w:t>inscrita no RG n°896.157, e</w:t>
      </w:r>
      <w:r w:rsidR="009B7564" w:rsidRPr="009B7564">
        <w:rPr>
          <w:rFonts w:eastAsia="Batang" w:cs="Arial"/>
          <w:bCs/>
        </w:rPr>
        <w:t xml:space="preserve"> </w:t>
      </w:r>
      <w:r w:rsidR="009B7564" w:rsidRPr="00EF592F">
        <w:rPr>
          <w:rFonts w:eastAsia="Batang" w:cs="Arial"/>
          <w:bCs/>
        </w:rPr>
        <w:t>CP</w:t>
      </w:r>
      <w:r w:rsidR="009B7564">
        <w:rPr>
          <w:rFonts w:eastAsia="Batang" w:cs="Arial"/>
          <w:bCs/>
        </w:rPr>
        <w:t xml:space="preserve">F </w:t>
      </w:r>
      <w:r w:rsidR="009B7564" w:rsidRPr="00EF592F">
        <w:rPr>
          <w:rFonts w:eastAsia="Batang" w:cs="Arial"/>
          <w:bCs/>
        </w:rPr>
        <w:t>nº</w:t>
      </w:r>
      <w:r w:rsidR="009B7564">
        <w:rPr>
          <w:rFonts w:eastAsia="Batang" w:cs="Arial"/>
          <w:bCs/>
        </w:rPr>
        <w:t xml:space="preserve">384.296.089-15, brasileira, solteira, maior, residente e domiciliada na Linha Pitangueira, s/n°, interior, no município de Tunápolis, SC, e </w:t>
      </w:r>
      <w:r w:rsidR="009B7564">
        <w:rPr>
          <w:rFonts w:eastAsia="Batang" w:cs="Arial"/>
          <w:b/>
          <w:bCs/>
        </w:rPr>
        <w:t>ELÓI WINK</w:t>
      </w:r>
      <w:r w:rsidR="009B7564">
        <w:rPr>
          <w:rFonts w:cs="Arial"/>
          <w:lang w:eastAsia="pt-BR"/>
        </w:rPr>
        <w:t xml:space="preserve">, inscrito no RG n°1.417.051 e CPF n°760.381.819-20, casado com </w:t>
      </w:r>
      <w:r w:rsidR="009B7564">
        <w:rPr>
          <w:rFonts w:cs="Arial"/>
          <w:b/>
          <w:lang w:eastAsia="pt-BR"/>
        </w:rPr>
        <w:t xml:space="preserve">CLARICE INÊS JUCHEM WINK, </w:t>
      </w:r>
      <w:r w:rsidR="009B7564">
        <w:rPr>
          <w:rFonts w:cs="Arial"/>
          <w:lang w:eastAsia="pt-BR"/>
        </w:rPr>
        <w:t xml:space="preserve"> inscrita no RG n°2.351.087 e CPF n°622.386.200-87, ambos brasileiros, maiores, residentes e domiciliados na Linha Pitangueira, interior do município de Tunápolis, SC, na qualidade de proprietários</w:t>
      </w:r>
      <w:r w:rsidR="009B7564" w:rsidRPr="005C547F">
        <w:rPr>
          <w:rFonts w:cs="Arial"/>
          <w:lang w:eastAsia="pt-BR"/>
        </w:rPr>
        <w:t xml:space="preserve"> d</w:t>
      </w:r>
      <w:r w:rsidR="009B7564">
        <w:rPr>
          <w:rFonts w:cs="Arial"/>
          <w:lang w:eastAsia="pt-BR"/>
        </w:rPr>
        <w:t xml:space="preserve">e </w:t>
      </w:r>
      <w:r w:rsidR="009B7564">
        <w:rPr>
          <w:rFonts w:cs="Arial"/>
          <w:b/>
          <w:lang w:eastAsia="pt-BR"/>
        </w:rPr>
        <w:t>LOTE URBANO</w:t>
      </w:r>
      <w:r w:rsidR="009B7564" w:rsidRPr="00EF592F">
        <w:rPr>
          <w:rFonts w:cs="Arial"/>
          <w:b/>
        </w:rPr>
        <w:t xml:space="preserve"> Nº</w:t>
      </w:r>
      <w:r w:rsidR="009B7564">
        <w:rPr>
          <w:rFonts w:cs="Arial"/>
          <w:b/>
        </w:rPr>
        <w:t>0</w:t>
      </w:r>
      <w:r w:rsidR="009B7564" w:rsidRPr="00EF592F">
        <w:rPr>
          <w:rFonts w:cs="Arial"/>
          <w:b/>
        </w:rPr>
        <w:t xml:space="preserve">1, com área de </w:t>
      </w:r>
      <w:r w:rsidR="009B7564">
        <w:rPr>
          <w:rFonts w:cs="Arial"/>
          <w:b/>
        </w:rPr>
        <w:t>208</w:t>
      </w:r>
      <w:r w:rsidR="009B7564" w:rsidRPr="00EF592F">
        <w:rPr>
          <w:rFonts w:cs="Arial"/>
          <w:b/>
        </w:rPr>
        <w:t>,</w:t>
      </w:r>
      <w:r w:rsidR="009B7564">
        <w:rPr>
          <w:rFonts w:cs="Arial"/>
          <w:b/>
        </w:rPr>
        <w:t>96m²</w:t>
      </w:r>
      <w:r w:rsidR="009B7564" w:rsidRPr="005C547F">
        <w:rPr>
          <w:rFonts w:cs="Arial"/>
          <w:b/>
        </w:rPr>
        <w:t xml:space="preserve">, </w:t>
      </w:r>
      <w:r w:rsidR="009B7564">
        <w:rPr>
          <w:rFonts w:cs="Arial"/>
          <w:b/>
        </w:rPr>
        <w:t>sem benfeitorias, da Linha Pitangueira, interior do município de Tunápolis, SC,</w:t>
      </w:r>
      <w:r w:rsidRPr="005C547F">
        <w:rPr>
          <w:rFonts w:cs="Arial"/>
          <w:b/>
        </w:rPr>
        <w:t xml:space="preserve"> </w:t>
      </w:r>
      <w:r w:rsidRPr="005C547F">
        <w:rPr>
          <w:rFonts w:cs="Arial"/>
          <w:lang w:eastAsia="pt-BR"/>
        </w:rPr>
        <w:t xml:space="preserve">registrado no Registro de Imóveis de </w:t>
      </w:r>
      <w:r w:rsidR="002F75CF">
        <w:rPr>
          <w:rFonts w:cs="Arial"/>
          <w:lang w:eastAsia="pt-BR"/>
        </w:rPr>
        <w:t>Itapiranga</w:t>
      </w:r>
      <w:r w:rsidRPr="005C547F">
        <w:rPr>
          <w:rFonts w:cs="Arial"/>
          <w:lang w:eastAsia="pt-BR"/>
        </w:rPr>
        <w:t xml:space="preserve">, proveniente da </w:t>
      </w:r>
      <w:r w:rsidRPr="005C547F">
        <w:rPr>
          <w:rFonts w:cs="Arial"/>
          <w:b/>
          <w:lang w:eastAsia="pt-BR"/>
        </w:rPr>
        <w:t>matrícula nº</w:t>
      </w:r>
      <w:r w:rsidR="00F21585">
        <w:rPr>
          <w:rFonts w:cs="Arial"/>
          <w:b/>
          <w:lang w:eastAsia="pt-BR"/>
        </w:rPr>
        <w:t>2</w:t>
      </w:r>
      <w:r w:rsidR="00EF592F">
        <w:rPr>
          <w:rFonts w:cs="Arial"/>
          <w:b/>
          <w:lang w:eastAsia="pt-BR"/>
        </w:rPr>
        <w:t>.</w:t>
      </w:r>
      <w:r w:rsidR="00F21585">
        <w:rPr>
          <w:rFonts w:cs="Arial"/>
          <w:b/>
          <w:lang w:eastAsia="pt-BR"/>
        </w:rPr>
        <w:t>83</w:t>
      </w:r>
      <w:r w:rsidR="00030589">
        <w:rPr>
          <w:rFonts w:cs="Arial"/>
          <w:b/>
          <w:lang w:eastAsia="pt-BR"/>
        </w:rPr>
        <w:t>0</w:t>
      </w:r>
      <w:r w:rsidRPr="005C547F">
        <w:rPr>
          <w:rFonts w:cs="Arial"/>
          <w:b/>
          <w:bCs/>
          <w:lang w:eastAsia="pt-BR"/>
        </w:rPr>
        <w:t>,</w:t>
      </w:r>
      <w:r w:rsidRPr="005C547F">
        <w:rPr>
          <w:rFonts w:cs="Arial"/>
          <w:b/>
        </w:rPr>
        <w:t xml:space="preserve"> </w:t>
      </w:r>
      <w:r w:rsidRPr="005C547F">
        <w:rPr>
          <w:rFonts w:cs="Arial"/>
          <w:bCs/>
        </w:rPr>
        <w:t>vem requerer a</w:t>
      </w:r>
      <w:r w:rsidRPr="005C547F">
        <w:rPr>
          <w:rFonts w:cs="Arial"/>
        </w:rPr>
        <w:t xml:space="preserve"> </w:t>
      </w:r>
      <w:r w:rsidRPr="006567FD">
        <w:rPr>
          <w:rFonts w:cs="Arial"/>
          <w:b/>
        </w:rPr>
        <w:t>ABERTURA DE MATRÍCULA,</w:t>
      </w:r>
      <w:r w:rsidRPr="005C547F">
        <w:rPr>
          <w:rFonts w:cs="Arial"/>
        </w:rPr>
        <w:t xml:space="preserve"> do imóvel acima, conforme descrição no memorial descritivo em anexo.</w:t>
      </w:r>
    </w:p>
    <w:p w:rsidR="006567FD" w:rsidRPr="005C547F" w:rsidRDefault="006567FD" w:rsidP="006567FD">
      <w:pPr>
        <w:pStyle w:val="Standard"/>
        <w:spacing w:line="360" w:lineRule="auto"/>
        <w:jc w:val="both"/>
        <w:rPr>
          <w:rFonts w:cs="Arial"/>
        </w:rPr>
      </w:pPr>
    </w:p>
    <w:p w:rsidR="00EF592F" w:rsidRPr="005C547F" w:rsidRDefault="00EF592F" w:rsidP="00EF592F">
      <w:pPr>
        <w:widowControl w:val="0"/>
        <w:suppressAutoHyphens/>
        <w:autoSpaceDN w:val="0"/>
        <w:spacing w:after="0" w:line="360" w:lineRule="auto"/>
        <w:jc w:val="both"/>
        <w:textAlignment w:val="baseline"/>
        <w:rPr>
          <w:rFonts w:eastAsia="DejaVu Sans" w:cs="Arial"/>
          <w:kern w:val="3"/>
          <w:szCs w:val="24"/>
          <w:lang w:eastAsia="zh-CN" w:bidi="hi-IN"/>
        </w:rPr>
      </w:pPr>
      <w:r w:rsidRPr="005C547F">
        <w:rPr>
          <w:rFonts w:eastAsia="DejaVu Sans" w:cs="Arial"/>
          <w:kern w:val="3"/>
          <w:szCs w:val="24"/>
          <w:lang w:eastAsia="zh-CN" w:bidi="hi-IN"/>
        </w:rPr>
        <w:tab/>
        <w:t>Nestes termos, pede deferimento.</w:t>
      </w:r>
    </w:p>
    <w:p w:rsidR="00EF592F" w:rsidRDefault="00EF592F" w:rsidP="00EF592F">
      <w:pPr>
        <w:spacing w:after="0" w:line="360" w:lineRule="auto"/>
        <w:ind w:firstLine="907"/>
        <w:jc w:val="right"/>
        <w:rPr>
          <w:rFonts w:cs="Arial"/>
          <w:szCs w:val="24"/>
        </w:rPr>
      </w:pPr>
      <w:r>
        <w:rPr>
          <w:rFonts w:cs="Arial"/>
          <w:szCs w:val="24"/>
        </w:rPr>
        <w:t xml:space="preserve">Tunápolis – SC, </w:t>
      </w:r>
      <w:r w:rsidR="00F21585">
        <w:rPr>
          <w:rFonts w:cs="Arial"/>
          <w:szCs w:val="24"/>
        </w:rPr>
        <w:t>15</w:t>
      </w:r>
      <w:r>
        <w:rPr>
          <w:rFonts w:cs="Arial"/>
          <w:szCs w:val="24"/>
        </w:rPr>
        <w:t xml:space="preserve"> de </w:t>
      </w:r>
      <w:r w:rsidR="00F21585">
        <w:rPr>
          <w:rFonts w:cs="Arial"/>
          <w:szCs w:val="24"/>
        </w:rPr>
        <w:t>feverei</w:t>
      </w:r>
      <w:r w:rsidR="00030589">
        <w:rPr>
          <w:rFonts w:cs="Arial"/>
          <w:szCs w:val="24"/>
        </w:rPr>
        <w:t>ro</w:t>
      </w:r>
      <w:r>
        <w:rPr>
          <w:rFonts w:cs="Arial"/>
          <w:szCs w:val="24"/>
        </w:rPr>
        <w:t xml:space="preserve"> de 202</w:t>
      </w:r>
      <w:r w:rsidR="00F21585">
        <w:rPr>
          <w:rFonts w:cs="Arial"/>
          <w:szCs w:val="24"/>
        </w:rPr>
        <w:t>4</w:t>
      </w:r>
      <w:r>
        <w:rPr>
          <w:rFonts w:cs="Arial"/>
          <w:szCs w:val="24"/>
        </w:rPr>
        <w:t>.</w:t>
      </w:r>
    </w:p>
    <w:p w:rsidR="00EF592F" w:rsidRPr="005C547F" w:rsidRDefault="00EF592F" w:rsidP="00EF592F">
      <w:pPr>
        <w:spacing w:after="0" w:line="360" w:lineRule="auto"/>
        <w:rPr>
          <w:rFonts w:cs="Arial"/>
          <w:szCs w:val="24"/>
        </w:rPr>
      </w:pPr>
    </w:p>
    <w:p w:rsidR="009B7564" w:rsidRPr="005C547F" w:rsidRDefault="009B7564" w:rsidP="009B7564">
      <w:pPr>
        <w:tabs>
          <w:tab w:val="left" w:pos="5760"/>
        </w:tabs>
        <w:spacing w:after="0" w:line="360" w:lineRule="auto"/>
        <w:rPr>
          <w:rFonts w:eastAsia="Batang" w:cs="Arial"/>
          <w:bCs/>
          <w:szCs w:val="24"/>
        </w:rPr>
      </w:pPr>
    </w:p>
    <w:tbl>
      <w:tblPr>
        <w:tblW w:w="9638" w:type="dxa"/>
        <w:jc w:val="center"/>
        <w:tblLook w:val="04A0" w:firstRow="1" w:lastRow="0" w:firstColumn="1" w:lastColumn="0" w:noHBand="0" w:noVBand="1"/>
      </w:tblPr>
      <w:tblGrid>
        <w:gridCol w:w="4858"/>
        <w:gridCol w:w="4780"/>
      </w:tblGrid>
      <w:tr w:rsidR="009B7564" w:rsidRPr="005C547F" w:rsidTr="00A820E3">
        <w:trPr>
          <w:jc w:val="center"/>
        </w:trPr>
        <w:tc>
          <w:tcPr>
            <w:tcW w:w="4858" w:type="dxa"/>
            <w:shd w:val="clear" w:color="auto" w:fill="auto"/>
          </w:tcPr>
          <w:p w:rsidR="009B7564" w:rsidRPr="005C547F" w:rsidRDefault="009B7564" w:rsidP="00A820E3">
            <w:pPr>
              <w:tabs>
                <w:tab w:val="left" w:pos="5760"/>
              </w:tabs>
              <w:spacing w:after="0" w:line="276" w:lineRule="auto"/>
              <w:jc w:val="center"/>
              <w:rPr>
                <w:rFonts w:cs="Arial"/>
                <w:szCs w:val="24"/>
              </w:rPr>
            </w:pPr>
            <w:r w:rsidRPr="005C547F">
              <w:rPr>
                <w:rFonts w:cs="Arial"/>
                <w:szCs w:val="24"/>
              </w:rPr>
              <w:t>______________________________</w:t>
            </w:r>
          </w:p>
        </w:tc>
        <w:tc>
          <w:tcPr>
            <w:tcW w:w="4780" w:type="dxa"/>
          </w:tcPr>
          <w:p w:rsidR="009B7564" w:rsidRPr="005C547F" w:rsidRDefault="009B7564" w:rsidP="00A820E3">
            <w:pPr>
              <w:tabs>
                <w:tab w:val="left" w:pos="5760"/>
              </w:tabs>
              <w:spacing w:after="0" w:line="276" w:lineRule="auto"/>
              <w:jc w:val="center"/>
              <w:rPr>
                <w:rFonts w:cs="Arial"/>
                <w:szCs w:val="24"/>
              </w:rPr>
            </w:pPr>
            <w:r w:rsidRPr="005C547F">
              <w:rPr>
                <w:rFonts w:cs="Arial"/>
                <w:szCs w:val="24"/>
              </w:rPr>
              <w:t>______________________________</w:t>
            </w:r>
          </w:p>
        </w:tc>
      </w:tr>
      <w:tr w:rsidR="009B7564" w:rsidRPr="005C547F" w:rsidTr="00A820E3">
        <w:trPr>
          <w:jc w:val="center"/>
        </w:trPr>
        <w:tc>
          <w:tcPr>
            <w:tcW w:w="4858" w:type="dxa"/>
            <w:shd w:val="clear" w:color="auto" w:fill="auto"/>
          </w:tcPr>
          <w:p w:rsidR="009B7564" w:rsidRPr="005C547F" w:rsidRDefault="009B7564" w:rsidP="00A820E3">
            <w:pPr>
              <w:tabs>
                <w:tab w:val="left" w:pos="5760"/>
              </w:tabs>
              <w:spacing w:after="0" w:line="276" w:lineRule="auto"/>
              <w:jc w:val="center"/>
              <w:rPr>
                <w:rFonts w:cs="Arial"/>
                <w:szCs w:val="24"/>
              </w:rPr>
            </w:pPr>
            <w:r>
              <w:rPr>
                <w:rFonts w:eastAsia="Batang" w:cs="Arial"/>
                <w:b/>
                <w:bCs/>
              </w:rPr>
              <w:t>Elói Wink</w:t>
            </w:r>
          </w:p>
        </w:tc>
        <w:tc>
          <w:tcPr>
            <w:tcW w:w="4780" w:type="dxa"/>
          </w:tcPr>
          <w:p w:rsidR="009B7564" w:rsidRPr="005C547F" w:rsidRDefault="009B7564" w:rsidP="00A820E3">
            <w:pPr>
              <w:tabs>
                <w:tab w:val="left" w:pos="5760"/>
              </w:tabs>
              <w:spacing w:after="0" w:line="276" w:lineRule="auto"/>
              <w:jc w:val="center"/>
              <w:rPr>
                <w:rFonts w:cs="Arial"/>
                <w:szCs w:val="24"/>
              </w:rPr>
            </w:pPr>
            <w:r>
              <w:rPr>
                <w:rFonts w:eastAsia="Batang" w:cs="Arial"/>
                <w:b/>
                <w:bCs/>
              </w:rPr>
              <w:t xml:space="preserve">Clarice Inês </w:t>
            </w:r>
            <w:proofErr w:type="spellStart"/>
            <w:r>
              <w:rPr>
                <w:rFonts w:eastAsia="Batang" w:cs="Arial"/>
                <w:b/>
                <w:bCs/>
              </w:rPr>
              <w:t>Juchem</w:t>
            </w:r>
            <w:proofErr w:type="spellEnd"/>
            <w:r>
              <w:rPr>
                <w:rFonts w:eastAsia="Batang" w:cs="Arial"/>
                <w:b/>
                <w:bCs/>
              </w:rPr>
              <w:t xml:space="preserve"> Wink</w:t>
            </w:r>
          </w:p>
        </w:tc>
      </w:tr>
      <w:tr w:rsidR="009B7564" w:rsidRPr="005C547F" w:rsidTr="00A820E3">
        <w:trPr>
          <w:jc w:val="center"/>
        </w:trPr>
        <w:tc>
          <w:tcPr>
            <w:tcW w:w="4858" w:type="dxa"/>
            <w:shd w:val="clear" w:color="auto" w:fill="auto"/>
          </w:tcPr>
          <w:p w:rsidR="009B7564" w:rsidRPr="005C547F" w:rsidRDefault="009B7564" w:rsidP="00A820E3">
            <w:pPr>
              <w:tabs>
                <w:tab w:val="left" w:pos="5760"/>
              </w:tabs>
              <w:spacing w:after="0" w:line="276" w:lineRule="auto"/>
              <w:jc w:val="center"/>
              <w:rPr>
                <w:rFonts w:cs="Arial"/>
                <w:szCs w:val="24"/>
              </w:rPr>
            </w:pPr>
            <w:r w:rsidRPr="00EF592F">
              <w:rPr>
                <w:rFonts w:eastAsia="Batang" w:cs="Arial"/>
                <w:bCs/>
              </w:rPr>
              <w:t>C</w:t>
            </w:r>
            <w:r>
              <w:rPr>
                <w:rFonts w:eastAsia="Batang" w:cs="Arial"/>
                <w:bCs/>
              </w:rPr>
              <w:t>PF</w:t>
            </w:r>
            <w:r w:rsidRPr="00EF592F">
              <w:rPr>
                <w:rFonts w:eastAsia="Batang" w:cs="Arial"/>
                <w:bCs/>
              </w:rPr>
              <w:t xml:space="preserve"> nº</w:t>
            </w:r>
            <w:r>
              <w:rPr>
                <w:rFonts w:cs="Arial"/>
                <w:szCs w:val="24"/>
                <w:lang w:eastAsia="pt-BR"/>
              </w:rPr>
              <w:t>760.381.819-20</w:t>
            </w:r>
          </w:p>
        </w:tc>
        <w:tc>
          <w:tcPr>
            <w:tcW w:w="4780" w:type="dxa"/>
          </w:tcPr>
          <w:p w:rsidR="009B7564" w:rsidRPr="005C547F" w:rsidRDefault="009B7564" w:rsidP="00A820E3">
            <w:pPr>
              <w:tabs>
                <w:tab w:val="left" w:pos="5760"/>
              </w:tabs>
              <w:spacing w:after="0" w:line="276" w:lineRule="auto"/>
              <w:jc w:val="center"/>
              <w:rPr>
                <w:rFonts w:cs="Arial"/>
                <w:szCs w:val="24"/>
              </w:rPr>
            </w:pPr>
            <w:r>
              <w:rPr>
                <w:rFonts w:eastAsia="Batang" w:cs="Arial"/>
                <w:bCs/>
              </w:rPr>
              <w:t>CPF</w:t>
            </w:r>
            <w:r w:rsidRPr="00EF592F">
              <w:rPr>
                <w:rFonts w:eastAsia="Batang" w:cs="Arial"/>
                <w:bCs/>
              </w:rPr>
              <w:t xml:space="preserve"> nº</w:t>
            </w:r>
            <w:r>
              <w:rPr>
                <w:rFonts w:cs="Arial"/>
                <w:szCs w:val="24"/>
                <w:lang w:eastAsia="pt-BR"/>
              </w:rPr>
              <w:t>622.386.200-87</w:t>
            </w:r>
          </w:p>
        </w:tc>
      </w:tr>
    </w:tbl>
    <w:p w:rsidR="009B7564" w:rsidRPr="005C547F" w:rsidRDefault="009B7564" w:rsidP="009B7564">
      <w:pPr>
        <w:tabs>
          <w:tab w:val="left" w:pos="5760"/>
        </w:tabs>
        <w:spacing w:after="0" w:line="360" w:lineRule="auto"/>
        <w:rPr>
          <w:rFonts w:cs="Arial"/>
          <w:szCs w:val="24"/>
        </w:rPr>
      </w:pPr>
    </w:p>
    <w:p w:rsidR="009B7564" w:rsidRPr="005C547F" w:rsidRDefault="009B7564" w:rsidP="009B7564">
      <w:pPr>
        <w:tabs>
          <w:tab w:val="left" w:pos="5760"/>
        </w:tabs>
        <w:spacing w:after="0" w:line="360" w:lineRule="auto"/>
        <w:rPr>
          <w:rFonts w:cs="Arial"/>
          <w:szCs w:val="24"/>
        </w:rPr>
      </w:pPr>
    </w:p>
    <w:tbl>
      <w:tblPr>
        <w:tblW w:w="4676" w:type="dxa"/>
        <w:jc w:val="center"/>
        <w:tblLook w:val="04A0" w:firstRow="1" w:lastRow="0" w:firstColumn="1" w:lastColumn="0" w:noHBand="0" w:noVBand="1"/>
      </w:tblPr>
      <w:tblGrid>
        <w:gridCol w:w="4676"/>
      </w:tblGrid>
      <w:tr w:rsidR="009B7564" w:rsidRPr="005C547F" w:rsidTr="00A820E3">
        <w:trPr>
          <w:jc w:val="center"/>
        </w:trPr>
        <w:tc>
          <w:tcPr>
            <w:tcW w:w="4676" w:type="dxa"/>
            <w:shd w:val="clear" w:color="auto" w:fill="auto"/>
          </w:tcPr>
          <w:p w:rsidR="009B7564" w:rsidRPr="005C547F" w:rsidRDefault="009B7564" w:rsidP="00A820E3">
            <w:pPr>
              <w:tabs>
                <w:tab w:val="left" w:pos="5760"/>
              </w:tabs>
              <w:spacing w:after="0" w:line="276" w:lineRule="auto"/>
              <w:jc w:val="center"/>
              <w:rPr>
                <w:rFonts w:cs="Arial"/>
                <w:szCs w:val="24"/>
              </w:rPr>
            </w:pPr>
            <w:r w:rsidRPr="005C547F">
              <w:rPr>
                <w:rFonts w:cs="Arial"/>
                <w:szCs w:val="24"/>
              </w:rPr>
              <w:t>______________________________</w:t>
            </w:r>
          </w:p>
        </w:tc>
      </w:tr>
      <w:tr w:rsidR="009B7564" w:rsidRPr="005C547F" w:rsidTr="00A820E3">
        <w:trPr>
          <w:jc w:val="center"/>
        </w:trPr>
        <w:tc>
          <w:tcPr>
            <w:tcW w:w="4676" w:type="dxa"/>
            <w:shd w:val="clear" w:color="auto" w:fill="auto"/>
          </w:tcPr>
          <w:p w:rsidR="009B7564" w:rsidRPr="005C547F" w:rsidRDefault="009B7564" w:rsidP="00A820E3">
            <w:pPr>
              <w:tabs>
                <w:tab w:val="left" w:pos="5760"/>
              </w:tabs>
              <w:spacing w:after="0" w:line="276" w:lineRule="auto"/>
              <w:jc w:val="center"/>
              <w:rPr>
                <w:rFonts w:cs="Arial"/>
                <w:szCs w:val="24"/>
              </w:rPr>
            </w:pPr>
            <w:r>
              <w:rPr>
                <w:rFonts w:eastAsia="Batang" w:cs="Arial"/>
                <w:b/>
                <w:bCs/>
              </w:rPr>
              <w:t>Iria Wink</w:t>
            </w:r>
          </w:p>
        </w:tc>
      </w:tr>
      <w:tr w:rsidR="009B7564" w:rsidRPr="005C547F" w:rsidTr="00A820E3">
        <w:trPr>
          <w:jc w:val="center"/>
        </w:trPr>
        <w:tc>
          <w:tcPr>
            <w:tcW w:w="4676" w:type="dxa"/>
            <w:shd w:val="clear" w:color="auto" w:fill="auto"/>
          </w:tcPr>
          <w:p w:rsidR="009B7564" w:rsidRPr="005C547F" w:rsidRDefault="009B7564" w:rsidP="00A820E3">
            <w:pPr>
              <w:tabs>
                <w:tab w:val="left" w:pos="5760"/>
              </w:tabs>
              <w:spacing w:after="0" w:line="276" w:lineRule="auto"/>
              <w:jc w:val="center"/>
              <w:rPr>
                <w:rFonts w:cs="Arial"/>
                <w:szCs w:val="24"/>
              </w:rPr>
            </w:pPr>
            <w:r w:rsidRPr="00EF592F">
              <w:rPr>
                <w:rFonts w:eastAsia="Batang" w:cs="Arial"/>
                <w:bCs/>
              </w:rPr>
              <w:t>C</w:t>
            </w:r>
            <w:r>
              <w:rPr>
                <w:rFonts w:eastAsia="Batang" w:cs="Arial"/>
                <w:bCs/>
              </w:rPr>
              <w:t>PF</w:t>
            </w:r>
            <w:r w:rsidRPr="00EF592F">
              <w:rPr>
                <w:rFonts w:eastAsia="Batang" w:cs="Arial"/>
                <w:bCs/>
              </w:rPr>
              <w:t xml:space="preserve"> nº</w:t>
            </w:r>
            <w:r>
              <w:rPr>
                <w:rFonts w:eastAsia="Batang" w:cs="Arial"/>
                <w:bCs/>
              </w:rPr>
              <w:t>384.296.089-15</w:t>
            </w:r>
          </w:p>
        </w:tc>
      </w:tr>
    </w:tbl>
    <w:p w:rsidR="006567FD" w:rsidRDefault="006567FD" w:rsidP="006567FD">
      <w:pPr>
        <w:pStyle w:val="Standard"/>
        <w:spacing w:line="360" w:lineRule="auto"/>
        <w:rPr>
          <w:rFonts w:cs="Arial"/>
          <w:u w:val="single"/>
        </w:rPr>
      </w:pPr>
    </w:p>
    <w:p w:rsidR="002F75CF" w:rsidRDefault="002F75CF" w:rsidP="006567FD">
      <w:pPr>
        <w:pStyle w:val="Standard"/>
        <w:spacing w:line="360" w:lineRule="auto"/>
        <w:rPr>
          <w:rFonts w:cs="Arial"/>
          <w:u w:val="single"/>
        </w:rPr>
      </w:pPr>
    </w:p>
    <w:p w:rsidR="002F75CF" w:rsidRDefault="002F75CF" w:rsidP="006567FD">
      <w:pPr>
        <w:pStyle w:val="Standard"/>
        <w:spacing w:line="360" w:lineRule="auto"/>
        <w:rPr>
          <w:rFonts w:cs="Arial"/>
          <w:u w:val="single"/>
        </w:rPr>
      </w:pPr>
    </w:p>
    <w:p w:rsidR="006567FD" w:rsidRDefault="006567FD" w:rsidP="006567FD">
      <w:pPr>
        <w:pStyle w:val="Standard"/>
        <w:spacing w:line="360" w:lineRule="auto"/>
        <w:rPr>
          <w:rFonts w:cs="Arial"/>
          <w:u w:val="single"/>
        </w:rPr>
      </w:pPr>
    </w:p>
    <w:p w:rsidR="006567FD" w:rsidRDefault="006567FD" w:rsidP="006567FD">
      <w:pPr>
        <w:pStyle w:val="Standard"/>
        <w:spacing w:line="360" w:lineRule="auto"/>
        <w:rPr>
          <w:rFonts w:cs="Arial"/>
          <w:u w:val="single"/>
        </w:rPr>
      </w:pPr>
    </w:p>
    <w:p w:rsidR="006567FD" w:rsidRDefault="006567FD" w:rsidP="006567FD">
      <w:pPr>
        <w:pStyle w:val="Standard"/>
        <w:spacing w:line="360" w:lineRule="auto"/>
        <w:rPr>
          <w:rFonts w:cs="Arial"/>
          <w:u w:val="single"/>
        </w:rPr>
      </w:pPr>
    </w:p>
    <w:p w:rsidR="006567FD" w:rsidRPr="005C547F" w:rsidRDefault="006567FD" w:rsidP="006567FD">
      <w:pPr>
        <w:spacing w:after="0" w:line="360" w:lineRule="auto"/>
        <w:rPr>
          <w:rFonts w:eastAsia="DejaVu Sans" w:cs="Arial"/>
          <w:i/>
          <w:iCs/>
          <w:kern w:val="3"/>
          <w:szCs w:val="24"/>
          <w:lang w:eastAsia="zh-CN" w:bidi="hi-IN"/>
        </w:rPr>
      </w:pPr>
      <w:r w:rsidRPr="005C547F">
        <w:rPr>
          <w:rFonts w:eastAsia="DejaVu Sans" w:cs="Arial"/>
          <w:i/>
          <w:iCs/>
          <w:kern w:val="3"/>
          <w:szCs w:val="24"/>
          <w:lang w:eastAsia="zh-CN" w:bidi="hi-IN"/>
        </w:rPr>
        <w:lastRenderedPageBreak/>
        <w:t xml:space="preserve">Ao Cartório de Registro de Imóveis da Comarca de </w:t>
      </w:r>
      <w:r w:rsidR="002F75CF">
        <w:rPr>
          <w:rFonts w:eastAsia="DejaVu Sans" w:cs="Arial"/>
          <w:i/>
          <w:iCs/>
          <w:kern w:val="3"/>
          <w:szCs w:val="24"/>
          <w:lang w:eastAsia="zh-CN" w:bidi="hi-IN"/>
        </w:rPr>
        <w:t>Itapiranga</w:t>
      </w:r>
    </w:p>
    <w:p w:rsidR="006567FD" w:rsidRPr="005C547F" w:rsidRDefault="006567FD" w:rsidP="006567FD">
      <w:pPr>
        <w:widowControl w:val="0"/>
        <w:suppressAutoHyphens/>
        <w:autoSpaceDN w:val="0"/>
        <w:spacing w:after="0" w:line="360" w:lineRule="auto"/>
        <w:textAlignment w:val="baseline"/>
        <w:rPr>
          <w:rFonts w:eastAsia="DejaVu Sans" w:cs="Arial"/>
          <w:kern w:val="3"/>
          <w:szCs w:val="24"/>
          <w:u w:val="single"/>
          <w:lang w:eastAsia="zh-CN" w:bidi="hi-IN"/>
        </w:rPr>
      </w:pPr>
    </w:p>
    <w:p w:rsidR="006567FD" w:rsidRPr="005C547F" w:rsidRDefault="006567FD" w:rsidP="006567FD">
      <w:pPr>
        <w:widowControl w:val="0"/>
        <w:suppressAutoHyphens/>
        <w:autoSpaceDN w:val="0"/>
        <w:spacing w:after="0" w:line="360" w:lineRule="auto"/>
        <w:jc w:val="center"/>
        <w:textAlignment w:val="baseline"/>
        <w:rPr>
          <w:rFonts w:eastAsia="DejaVu Sans" w:cs="Arial"/>
          <w:b/>
          <w:bCs/>
          <w:kern w:val="3"/>
          <w:szCs w:val="24"/>
          <w:lang w:eastAsia="zh-CN" w:bidi="hi-IN"/>
        </w:rPr>
      </w:pPr>
      <w:r w:rsidRPr="005C547F">
        <w:rPr>
          <w:rFonts w:eastAsia="DejaVu Sans" w:cs="Arial"/>
          <w:b/>
          <w:bCs/>
          <w:kern w:val="3"/>
          <w:sz w:val="28"/>
          <w:szCs w:val="28"/>
          <w:lang w:eastAsia="zh-CN" w:bidi="hi-IN"/>
        </w:rPr>
        <w:t>REQUERIMENTO</w:t>
      </w:r>
    </w:p>
    <w:p w:rsidR="006567FD" w:rsidRPr="005C547F" w:rsidRDefault="006567FD" w:rsidP="006567FD">
      <w:pPr>
        <w:widowControl w:val="0"/>
        <w:suppressAutoHyphens/>
        <w:autoSpaceDN w:val="0"/>
        <w:spacing w:after="0" w:line="360" w:lineRule="auto"/>
        <w:jc w:val="center"/>
        <w:textAlignment w:val="baseline"/>
        <w:rPr>
          <w:rFonts w:eastAsia="DejaVu Sans" w:cs="Arial"/>
          <w:b/>
          <w:bCs/>
          <w:kern w:val="3"/>
          <w:szCs w:val="24"/>
          <w:lang w:eastAsia="zh-CN" w:bidi="hi-IN"/>
        </w:rPr>
      </w:pPr>
    </w:p>
    <w:p w:rsidR="006567FD" w:rsidRPr="005C547F" w:rsidRDefault="006567FD" w:rsidP="006567FD">
      <w:pPr>
        <w:pStyle w:val="Standard"/>
        <w:spacing w:line="360" w:lineRule="auto"/>
        <w:jc w:val="both"/>
        <w:rPr>
          <w:rFonts w:cs="Arial"/>
        </w:rPr>
      </w:pPr>
      <w:r w:rsidRPr="005C547F">
        <w:rPr>
          <w:rFonts w:cs="Arial"/>
        </w:rPr>
        <w:tab/>
      </w:r>
      <w:r w:rsidR="00F21585">
        <w:rPr>
          <w:rFonts w:eastAsia="Batang" w:cs="Arial"/>
          <w:b/>
          <w:bCs/>
        </w:rPr>
        <w:t>IRIA WINK</w:t>
      </w:r>
      <w:r w:rsidR="00F21585" w:rsidRPr="00EF592F">
        <w:rPr>
          <w:rFonts w:eastAsia="Batang" w:cs="Arial"/>
          <w:bCs/>
        </w:rPr>
        <w:t xml:space="preserve">, </w:t>
      </w:r>
      <w:r w:rsidR="00F21585">
        <w:rPr>
          <w:rFonts w:eastAsia="Batang" w:cs="Arial"/>
          <w:bCs/>
        </w:rPr>
        <w:t>inscrita no RG n°896.157, e</w:t>
      </w:r>
      <w:r w:rsidR="00F21585" w:rsidRPr="009B7564">
        <w:rPr>
          <w:rFonts w:eastAsia="Batang" w:cs="Arial"/>
          <w:bCs/>
        </w:rPr>
        <w:t xml:space="preserve"> </w:t>
      </w:r>
      <w:r w:rsidR="00F21585" w:rsidRPr="00EF592F">
        <w:rPr>
          <w:rFonts w:eastAsia="Batang" w:cs="Arial"/>
          <w:bCs/>
        </w:rPr>
        <w:t>CP</w:t>
      </w:r>
      <w:r w:rsidR="00F21585">
        <w:rPr>
          <w:rFonts w:eastAsia="Batang" w:cs="Arial"/>
          <w:bCs/>
        </w:rPr>
        <w:t xml:space="preserve">F </w:t>
      </w:r>
      <w:r w:rsidR="00F21585" w:rsidRPr="00EF592F">
        <w:rPr>
          <w:rFonts w:eastAsia="Batang" w:cs="Arial"/>
          <w:bCs/>
        </w:rPr>
        <w:t>nº</w:t>
      </w:r>
      <w:r w:rsidR="00F21585">
        <w:rPr>
          <w:rFonts w:eastAsia="Batang" w:cs="Arial"/>
          <w:bCs/>
        </w:rPr>
        <w:t xml:space="preserve">384.296.089-15, brasileira, solteira, maior, residente e domiciliada na Linha Pitangueira, s/n°, interior, no município de Tunápolis, SC, e </w:t>
      </w:r>
      <w:r w:rsidR="00F21585">
        <w:rPr>
          <w:rFonts w:eastAsia="Batang" w:cs="Arial"/>
          <w:b/>
          <w:bCs/>
        </w:rPr>
        <w:t>ELÓI WINK</w:t>
      </w:r>
      <w:r w:rsidR="00F21585">
        <w:rPr>
          <w:rFonts w:cs="Arial"/>
          <w:lang w:eastAsia="pt-BR"/>
        </w:rPr>
        <w:t xml:space="preserve">, inscrito no RG n°1.417.051 e CPF n°760.381.819-20, casado com </w:t>
      </w:r>
      <w:r w:rsidR="00F21585">
        <w:rPr>
          <w:rFonts w:cs="Arial"/>
          <w:b/>
          <w:lang w:eastAsia="pt-BR"/>
        </w:rPr>
        <w:t xml:space="preserve">CLARICE INÊS JUCHEM WINK, </w:t>
      </w:r>
      <w:r w:rsidR="00F21585">
        <w:rPr>
          <w:rFonts w:cs="Arial"/>
          <w:lang w:eastAsia="pt-BR"/>
        </w:rPr>
        <w:t xml:space="preserve"> inscrita no RG n°2.351.087 e CPF n°622.386.200-87, ambos brasileiros, maiores, residentes e domiciliados na Linha Pitangueira, interior do município de Tunápolis, SC, na qualidade de proprietários</w:t>
      </w:r>
      <w:r w:rsidR="00F21585" w:rsidRPr="005C547F">
        <w:rPr>
          <w:rFonts w:cs="Arial"/>
          <w:lang w:eastAsia="pt-BR"/>
        </w:rPr>
        <w:t xml:space="preserve"> d</w:t>
      </w:r>
      <w:r w:rsidR="00F21585">
        <w:rPr>
          <w:rFonts w:cs="Arial"/>
          <w:lang w:eastAsia="pt-BR"/>
        </w:rPr>
        <w:t xml:space="preserve">e </w:t>
      </w:r>
      <w:r w:rsidR="00F21585">
        <w:rPr>
          <w:rFonts w:cs="Arial"/>
          <w:b/>
          <w:lang w:eastAsia="pt-BR"/>
        </w:rPr>
        <w:t>PARTE DA CHÁCARA</w:t>
      </w:r>
      <w:r w:rsidR="00F21585" w:rsidRPr="00EF592F">
        <w:rPr>
          <w:rFonts w:cs="Arial"/>
          <w:b/>
        </w:rPr>
        <w:t xml:space="preserve"> Nº</w:t>
      </w:r>
      <w:r w:rsidR="00F21585">
        <w:rPr>
          <w:rFonts w:cs="Arial"/>
          <w:b/>
        </w:rPr>
        <w:t>0</w:t>
      </w:r>
      <w:r w:rsidR="00F21585" w:rsidRPr="00EF592F">
        <w:rPr>
          <w:rFonts w:cs="Arial"/>
          <w:b/>
        </w:rPr>
        <w:t xml:space="preserve">1, com área de </w:t>
      </w:r>
      <w:r w:rsidR="00F21585">
        <w:rPr>
          <w:rFonts w:cs="Arial"/>
          <w:b/>
        </w:rPr>
        <w:t>3.991</w:t>
      </w:r>
      <w:r w:rsidR="00F21585" w:rsidRPr="00EF592F">
        <w:rPr>
          <w:rFonts w:cs="Arial"/>
          <w:b/>
        </w:rPr>
        <w:t>,</w:t>
      </w:r>
      <w:r w:rsidR="00F21585">
        <w:rPr>
          <w:rFonts w:cs="Arial"/>
          <w:b/>
        </w:rPr>
        <w:t>04m²</w:t>
      </w:r>
      <w:r w:rsidR="00F21585" w:rsidRPr="005C547F">
        <w:rPr>
          <w:rFonts w:cs="Arial"/>
          <w:b/>
        </w:rPr>
        <w:t xml:space="preserve">, </w:t>
      </w:r>
      <w:r w:rsidR="00F21585">
        <w:rPr>
          <w:rFonts w:cs="Arial"/>
          <w:b/>
        </w:rPr>
        <w:t>sem benfeitorias, da Linha Pitangueira, interior do município de Tunápolis, SC,</w:t>
      </w:r>
      <w:r w:rsidR="00F21585" w:rsidRPr="005C547F">
        <w:rPr>
          <w:rFonts w:cs="Arial"/>
          <w:b/>
        </w:rPr>
        <w:t xml:space="preserve"> </w:t>
      </w:r>
      <w:r w:rsidR="00F21585" w:rsidRPr="005C547F">
        <w:rPr>
          <w:rFonts w:cs="Arial"/>
          <w:lang w:eastAsia="pt-BR"/>
        </w:rPr>
        <w:t xml:space="preserve">registrado no Registro de Imóveis de </w:t>
      </w:r>
      <w:r w:rsidR="00F21585">
        <w:rPr>
          <w:rFonts w:cs="Arial"/>
          <w:lang w:eastAsia="pt-BR"/>
        </w:rPr>
        <w:t>Itapiranga</w:t>
      </w:r>
      <w:r w:rsidR="00F21585" w:rsidRPr="005C547F">
        <w:rPr>
          <w:rFonts w:cs="Arial"/>
          <w:lang w:eastAsia="pt-BR"/>
        </w:rPr>
        <w:t xml:space="preserve">, proveniente da </w:t>
      </w:r>
      <w:r w:rsidR="00F21585" w:rsidRPr="005C547F">
        <w:rPr>
          <w:rFonts w:cs="Arial"/>
          <w:b/>
          <w:lang w:eastAsia="pt-BR"/>
        </w:rPr>
        <w:t>matrícula nº</w:t>
      </w:r>
      <w:r w:rsidR="00F21585">
        <w:rPr>
          <w:rFonts w:cs="Arial"/>
          <w:b/>
          <w:lang w:eastAsia="pt-BR"/>
        </w:rPr>
        <w:t>2.830</w:t>
      </w:r>
      <w:r w:rsidR="00F21585" w:rsidRPr="005C547F">
        <w:rPr>
          <w:rFonts w:cs="Arial"/>
          <w:b/>
          <w:bCs/>
          <w:lang w:eastAsia="pt-BR"/>
        </w:rPr>
        <w:t>,</w:t>
      </w:r>
      <w:r w:rsidRPr="005C547F">
        <w:rPr>
          <w:rFonts w:cs="Arial"/>
          <w:b/>
        </w:rPr>
        <w:t xml:space="preserve"> </w:t>
      </w:r>
      <w:r w:rsidRPr="005C547F">
        <w:rPr>
          <w:rFonts w:cs="Arial"/>
          <w:bCs/>
        </w:rPr>
        <w:t>vem requerer a</w:t>
      </w:r>
      <w:r w:rsidRPr="005C547F">
        <w:rPr>
          <w:rFonts w:cs="Arial"/>
        </w:rPr>
        <w:t xml:space="preserve"> </w:t>
      </w:r>
      <w:r w:rsidRPr="006567FD">
        <w:rPr>
          <w:rFonts w:cs="Arial"/>
          <w:b/>
        </w:rPr>
        <w:t>ABERTURA DE MATRÍCULA,</w:t>
      </w:r>
      <w:r w:rsidRPr="006567FD">
        <w:rPr>
          <w:rFonts w:cs="Arial"/>
        </w:rPr>
        <w:t xml:space="preserve"> do</w:t>
      </w:r>
      <w:r w:rsidRPr="005C547F">
        <w:rPr>
          <w:rFonts w:cs="Arial"/>
        </w:rPr>
        <w:t xml:space="preserve"> imóvel acima, conforme descrição no memorial descritivo em anexo.</w:t>
      </w:r>
    </w:p>
    <w:p w:rsidR="006567FD" w:rsidRPr="005C547F" w:rsidRDefault="006567FD" w:rsidP="006567FD">
      <w:pPr>
        <w:pStyle w:val="Standard"/>
        <w:spacing w:line="360" w:lineRule="auto"/>
        <w:jc w:val="both"/>
        <w:rPr>
          <w:rFonts w:cs="Arial"/>
        </w:rPr>
      </w:pPr>
    </w:p>
    <w:p w:rsidR="00EF592F" w:rsidRPr="005C547F" w:rsidRDefault="00EF592F" w:rsidP="00EF592F">
      <w:pPr>
        <w:widowControl w:val="0"/>
        <w:suppressAutoHyphens/>
        <w:autoSpaceDN w:val="0"/>
        <w:spacing w:after="0" w:line="360" w:lineRule="auto"/>
        <w:jc w:val="both"/>
        <w:textAlignment w:val="baseline"/>
        <w:rPr>
          <w:rFonts w:eastAsia="DejaVu Sans" w:cs="Arial"/>
          <w:kern w:val="3"/>
          <w:szCs w:val="24"/>
          <w:lang w:eastAsia="zh-CN" w:bidi="hi-IN"/>
        </w:rPr>
      </w:pPr>
      <w:r w:rsidRPr="005C547F">
        <w:rPr>
          <w:rFonts w:eastAsia="DejaVu Sans" w:cs="Arial"/>
          <w:kern w:val="3"/>
          <w:szCs w:val="24"/>
          <w:lang w:eastAsia="zh-CN" w:bidi="hi-IN"/>
        </w:rPr>
        <w:tab/>
        <w:t>Nestes termos, pede deferimento.</w:t>
      </w:r>
    </w:p>
    <w:p w:rsidR="00EF592F" w:rsidRDefault="00EF592F" w:rsidP="00EF592F">
      <w:pPr>
        <w:spacing w:after="0" w:line="360" w:lineRule="auto"/>
        <w:ind w:firstLine="907"/>
        <w:jc w:val="right"/>
        <w:rPr>
          <w:rFonts w:cs="Arial"/>
          <w:szCs w:val="24"/>
        </w:rPr>
      </w:pPr>
      <w:r>
        <w:rPr>
          <w:rFonts w:cs="Arial"/>
          <w:szCs w:val="24"/>
        </w:rPr>
        <w:t xml:space="preserve">Tunápolis – SC, </w:t>
      </w:r>
      <w:r w:rsidR="00F21585">
        <w:rPr>
          <w:rFonts w:cs="Arial"/>
          <w:szCs w:val="24"/>
        </w:rPr>
        <w:t>15</w:t>
      </w:r>
      <w:r>
        <w:rPr>
          <w:rFonts w:cs="Arial"/>
          <w:szCs w:val="24"/>
        </w:rPr>
        <w:t xml:space="preserve"> de </w:t>
      </w:r>
      <w:r w:rsidR="00F21585">
        <w:rPr>
          <w:rFonts w:cs="Arial"/>
          <w:szCs w:val="24"/>
        </w:rPr>
        <w:t>feverei</w:t>
      </w:r>
      <w:r w:rsidR="00030589">
        <w:rPr>
          <w:rFonts w:cs="Arial"/>
          <w:szCs w:val="24"/>
        </w:rPr>
        <w:t>ro</w:t>
      </w:r>
      <w:r>
        <w:rPr>
          <w:rFonts w:cs="Arial"/>
          <w:szCs w:val="24"/>
        </w:rPr>
        <w:t xml:space="preserve"> de 202</w:t>
      </w:r>
      <w:r w:rsidR="00F21585">
        <w:rPr>
          <w:rFonts w:cs="Arial"/>
          <w:szCs w:val="24"/>
        </w:rPr>
        <w:t>4</w:t>
      </w:r>
      <w:r>
        <w:rPr>
          <w:rFonts w:cs="Arial"/>
          <w:szCs w:val="24"/>
        </w:rPr>
        <w:t>.</w:t>
      </w:r>
    </w:p>
    <w:p w:rsidR="00EF592F" w:rsidRPr="005C547F" w:rsidRDefault="00EF592F" w:rsidP="00EF592F">
      <w:pPr>
        <w:spacing w:after="0" w:line="360" w:lineRule="auto"/>
        <w:rPr>
          <w:rFonts w:cs="Arial"/>
          <w:szCs w:val="24"/>
        </w:rPr>
      </w:pPr>
    </w:p>
    <w:p w:rsidR="00F21585" w:rsidRPr="005C547F" w:rsidRDefault="00F21585" w:rsidP="00F21585">
      <w:pPr>
        <w:tabs>
          <w:tab w:val="left" w:pos="5760"/>
        </w:tabs>
        <w:spacing w:after="0" w:line="360" w:lineRule="auto"/>
        <w:rPr>
          <w:rFonts w:eastAsia="Batang" w:cs="Arial"/>
          <w:bCs/>
          <w:szCs w:val="24"/>
        </w:rPr>
      </w:pPr>
    </w:p>
    <w:tbl>
      <w:tblPr>
        <w:tblW w:w="9638" w:type="dxa"/>
        <w:jc w:val="center"/>
        <w:tblLook w:val="04A0" w:firstRow="1" w:lastRow="0" w:firstColumn="1" w:lastColumn="0" w:noHBand="0" w:noVBand="1"/>
      </w:tblPr>
      <w:tblGrid>
        <w:gridCol w:w="4858"/>
        <w:gridCol w:w="4780"/>
      </w:tblGrid>
      <w:tr w:rsidR="00F21585" w:rsidRPr="005C547F" w:rsidTr="00A820E3">
        <w:trPr>
          <w:jc w:val="center"/>
        </w:trPr>
        <w:tc>
          <w:tcPr>
            <w:tcW w:w="4858" w:type="dxa"/>
            <w:shd w:val="clear" w:color="auto" w:fill="auto"/>
          </w:tcPr>
          <w:p w:rsidR="00F21585" w:rsidRPr="005C547F" w:rsidRDefault="00F21585" w:rsidP="00A820E3">
            <w:pPr>
              <w:tabs>
                <w:tab w:val="left" w:pos="5760"/>
              </w:tabs>
              <w:spacing w:after="0" w:line="276" w:lineRule="auto"/>
              <w:jc w:val="center"/>
              <w:rPr>
                <w:rFonts w:cs="Arial"/>
                <w:szCs w:val="24"/>
              </w:rPr>
            </w:pPr>
            <w:r w:rsidRPr="005C547F">
              <w:rPr>
                <w:rFonts w:cs="Arial"/>
                <w:szCs w:val="24"/>
              </w:rPr>
              <w:t>______________________________</w:t>
            </w:r>
          </w:p>
        </w:tc>
        <w:tc>
          <w:tcPr>
            <w:tcW w:w="4780" w:type="dxa"/>
          </w:tcPr>
          <w:p w:rsidR="00F21585" w:rsidRPr="005C547F" w:rsidRDefault="00F21585" w:rsidP="00A820E3">
            <w:pPr>
              <w:tabs>
                <w:tab w:val="left" w:pos="5760"/>
              </w:tabs>
              <w:spacing w:after="0" w:line="276" w:lineRule="auto"/>
              <w:jc w:val="center"/>
              <w:rPr>
                <w:rFonts w:cs="Arial"/>
                <w:szCs w:val="24"/>
              </w:rPr>
            </w:pPr>
            <w:r w:rsidRPr="005C547F">
              <w:rPr>
                <w:rFonts w:cs="Arial"/>
                <w:szCs w:val="24"/>
              </w:rPr>
              <w:t>______________________________</w:t>
            </w:r>
          </w:p>
        </w:tc>
      </w:tr>
      <w:tr w:rsidR="00F21585" w:rsidRPr="005C547F" w:rsidTr="00A820E3">
        <w:trPr>
          <w:jc w:val="center"/>
        </w:trPr>
        <w:tc>
          <w:tcPr>
            <w:tcW w:w="4858" w:type="dxa"/>
            <w:shd w:val="clear" w:color="auto" w:fill="auto"/>
          </w:tcPr>
          <w:p w:rsidR="00F21585" w:rsidRPr="005C547F" w:rsidRDefault="00F21585" w:rsidP="00A820E3">
            <w:pPr>
              <w:tabs>
                <w:tab w:val="left" w:pos="5760"/>
              </w:tabs>
              <w:spacing w:after="0" w:line="276" w:lineRule="auto"/>
              <w:jc w:val="center"/>
              <w:rPr>
                <w:rFonts w:cs="Arial"/>
                <w:szCs w:val="24"/>
              </w:rPr>
            </w:pPr>
            <w:r>
              <w:rPr>
                <w:rFonts w:eastAsia="Batang" w:cs="Arial"/>
                <w:b/>
                <w:bCs/>
              </w:rPr>
              <w:t>Elói Wink</w:t>
            </w:r>
          </w:p>
        </w:tc>
        <w:tc>
          <w:tcPr>
            <w:tcW w:w="4780" w:type="dxa"/>
          </w:tcPr>
          <w:p w:rsidR="00F21585" w:rsidRPr="005C547F" w:rsidRDefault="00F21585" w:rsidP="00A820E3">
            <w:pPr>
              <w:tabs>
                <w:tab w:val="left" w:pos="5760"/>
              </w:tabs>
              <w:spacing w:after="0" w:line="276" w:lineRule="auto"/>
              <w:jc w:val="center"/>
              <w:rPr>
                <w:rFonts w:cs="Arial"/>
                <w:szCs w:val="24"/>
              </w:rPr>
            </w:pPr>
            <w:r>
              <w:rPr>
                <w:rFonts w:eastAsia="Batang" w:cs="Arial"/>
                <w:b/>
                <w:bCs/>
              </w:rPr>
              <w:t xml:space="preserve">Clarice Inês </w:t>
            </w:r>
            <w:proofErr w:type="spellStart"/>
            <w:r>
              <w:rPr>
                <w:rFonts w:eastAsia="Batang" w:cs="Arial"/>
                <w:b/>
                <w:bCs/>
              </w:rPr>
              <w:t>Juchem</w:t>
            </w:r>
            <w:proofErr w:type="spellEnd"/>
            <w:r>
              <w:rPr>
                <w:rFonts w:eastAsia="Batang" w:cs="Arial"/>
                <w:b/>
                <w:bCs/>
              </w:rPr>
              <w:t xml:space="preserve"> Wink</w:t>
            </w:r>
          </w:p>
        </w:tc>
      </w:tr>
      <w:tr w:rsidR="00F21585" w:rsidRPr="005C547F" w:rsidTr="00A820E3">
        <w:trPr>
          <w:jc w:val="center"/>
        </w:trPr>
        <w:tc>
          <w:tcPr>
            <w:tcW w:w="4858" w:type="dxa"/>
            <w:shd w:val="clear" w:color="auto" w:fill="auto"/>
          </w:tcPr>
          <w:p w:rsidR="00F21585" w:rsidRPr="005C547F" w:rsidRDefault="00F21585" w:rsidP="00A820E3">
            <w:pPr>
              <w:tabs>
                <w:tab w:val="left" w:pos="5760"/>
              </w:tabs>
              <w:spacing w:after="0" w:line="276" w:lineRule="auto"/>
              <w:jc w:val="center"/>
              <w:rPr>
                <w:rFonts w:cs="Arial"/>
                <w:szCs w:val="24"/>
              </w:rPr>
            </w:pPr>
            <w:r w:rsidRPr="00EF592F">
              <w:rPr>
                <w:rFonts w:eastAsia="Batang" w:cs="Arial"/>
                <w:bCs/>
              </w:rPr>
              <w:t>C</w:t>
            </w:r>
            <w:r>
              <w:rPr>
                <w:rFonts w:eastAsia="Batang" w:cs="Arial"/>
                <w:bCs/>
              </w:rPr>
              <w:t>PF</w:t>
            </w:r>
            <w:r w:rsidRPr="00EF592F">
              <w:rPr>
                <w:rFonts w:eastAsia="Batang" w:cs="Arial"/>
                <w:bCs/>
              </w:rPr>
              <w:t xml:space="preserve"> nº</w:t>
            </w:r>
            <w:r>
              <w:rPr>
                <w:rFonts w:cs="Arial"/>
                <w:szCs w:val="24"/>
                <w:lang w:eastAsia="pt-BR"/>
              </w:rPr>
              <w:t>760.381.819-20</w:t>
            </w:r>
          </w:p>
        </w:tc>
        <w:tc>
          <w:tcPr>
            <w:tcW w:w="4780" w:type="dxa"/>
          </w:tcPr>
          <w:p w:rsidR="00F21585" w:rsidRPr="005C547F" w:rsidRDefault="00F21585" w:rsidP="00A820E3">
            <w:pPr>
              <w:tabs>
                <w:tab w:val="left" w:pos="5760"/>
              </w:tabs>
              <w:spacing w:after="0" w:line="276" w:lineRule="auto"/>
              <w:jc w:val="center"/>
              <w:rPr>
                <w:rFonts w:cs="Arial"/>
                <w:szCs w:val="24"/>
              </w:rPr>
            </w:pPr>
            <w:r>
              <w:rPr>
                <w:rFonts w:eastAsia="Batang" w:cs="Arial"/>
                <w:bCs/>
              </w:rPr>
              <w:t>CPF</w:t>
            </w:r>
            <w:r w:rsidRPr="00EF592F">
              <w:rPr>
                <w:rFonts w:eastAsia="Batang" w:cs="Arial"/>
                <w:bCs/>
              </w:rPr>
              <w:t xml:space="preserve"> nº</w:t>
            </w:r>
            <w:r>
              <w:rPr>
                <w:rFonts w:cs="Arial"/>
                <w:szCs w:val="24"/>
                <w:lang w:eastAsia="pt-BR"/>
              </w:rPr>
              <w:t>622.386.200-87</w:t>
            </w:r>
          </w:p>
        </w:tc>
      </w:tr>
    </w:tbl>
    <w:p w:rsidR="00F21585" w:rsidRPr="005C547F" w:rsidRDefault="00F21585" w:rsidP="00F21585">
      <w:pPr>
        <w:tabs>
          <w:tab w:val="left" w:pos="5760"/>
        </w:tabs>
        <w:spacing w:after="0" w:line="360" w:lineRule="auto"/>
        <w:rPr>
          <w:rFonts w:cs="Arial"/>
          <w:szCs w:val="24"/>
        </w:rPr>
      </w:pPr>
    </w:p>
    <w:p w:rsidR="00F21585" w:rsidRPr="005C547F" w:rsidRDefault="00F21585" w:rsidP="00F21585">
      <w:pPr>
        <w:tabs>
          <w:tab w:val="left" w:pos="5760"/>
        </w:tabs>
        <w:spacing w:after="0" w:line="360" w:lineRule="auto"/>
        <w:rPr>
          <w:rFonts w:cs="Arial"/>
          <w:szCs w:val="24"/>
        </w:rPr>
      </w:pPr>
    </w:p>
    <w:tbl>
      <w:tblPr>
        <w:tblW w:w="4676" w:type="dxa"/>
        <w:jc w:val="center"/>
        <w:tblLook w:val="04A0" w:firstRow="1" w:lastRow="0" w:firstColumn="1" w:lastColumn="0" w:noHBand="0" w:noVBand="1"/>
      </w:tblPr>
      <w:tblGrid>
        <w:gridCol w:w="4676"/>
      </w:tblGrid>
      <w:tr w:rsidR="00F21585" w:rsidRPr="005C547F" w:rsidTr="00A820E3">
        <w:trPr>
          <w:jc w:val="center"/>
        </w:trPr>
        <w:tc>
          <w:tcPr>
            <w:tcW w:w="4676" w:type="dxa"/>
            <w:shd w:val="clear" w:color="auto" w:fill="auto"/>
          </w:tcPr>
          <w:p w:rsidR="00F21585" w:rsidRPr="005C547F" w:rsidRDefault="00F21585" w:rsidP="00A820E3">
            <w:pPr>
              <w:tabs>
                <w:tab w:val="left" w:pos="5760"/>
              </w:tabs>
              <w:spacing w:after="0" w:line="276" w:lineRule="auto"/>
              <w:jc w:val="center"/>
              <w:rPr>
                <w:rFonts w:cs="Arial"/>
                <w:szCs w:val="24"/>
              </w:rPr>
            </w:pPr>
            <w:r w:rsidRPr="005C547F">
              <w:rPr>
                <w:rFonts w:cs="Arial"/>
                <w:szCs w:val="24"/>
              </w:rPr>
              <w:t>______________________________</w:t>
            </w:r>
          </w:p>
        </w:tc>
      </w:tr>
      <w:tr w:rsidR="00F21585" w:rsidRPr="005C547F" w:rsidTr="00A820E3">
        <w:trPr>
          <w:jc w:val="center"/>
        </w:trPr>
        <w:tc>
          <w:tcPr>
            <w:tcW w:w="4676" w:type="dxa"/>
            <w:shd w:val="clear" w:color="auto" w:fill="auto"/>
          </w:tcPr>
          <w:p w:rsidR="00F21585" w:rsidRPr="005C547F" w:rsidRDefault="00F21585" w:rsidP="00A820E3">
            <w:pPr>
              <w:tabs>
                <w:tab w:val="left" w:pos="5760"/>
              </w:tabs>
              <w:spacing w:after="0" w:line="276" w:lineRule="auto"/>
              <w:jc w:val="center"/>
              <w:rPr>
                <w:rFonts w:cs="Arial"/>
                <w:szCs w:val="24"/>
              </w:rPr>
            </w:pPr>
            <w:r>
              <w:rPr>
                <w:rFonts w:eastAsia="Batang" w:cs="Arial"/>
                <w:b/>
                <w:bCs/>
              </w:rPr>
              <w:t>Iria Wink</w:t>
            </w:r>
          </w:p>
        </w:tc>
      </w:tr>
      <w:tr w:rsidR="00F21585" w:rsidRPr="005C547F" w:rsidTr="00A820E3">
        <w:trPr>
          <w:jc w:val="center"/>
        </w:trPr>
        <w:tc>
          <w:tcPr>
            <w:tcW w:w="4676" w:type="dxa"/>
            <w:shd w:val="clear" w:color="auto" w:fill="auto"/>
          </w:tcPr>
          <w:p w:rsidR="00F21585" w:rsidRPr="005C547F" w:rsidRDefault="00F21585" w:rsidP="00A820E3">
            <w:pPr>
              <w:tabs>
                <w:tab w:val="left" w:pos="5760"/>
              </w:tabs>
              <w:spacing w:after="0" w:line="276" w:lineRule="auto"/>
              <w:jc w:val="center"/>
              <w:rPr>
                <w:rFonts w:cs="Arial"/>
                <w:szCs w:val="24"/>
              </w:rPr>
            </w:pPr>
            <w:r w:rsidRPr="00EF592F">
              <w:rPr>
                <w:rFonts w:eastAsia="Batang" w:cs="Arial"/>
                <w:bCs/>
              </w:rPr>
              <w:t>C</w:t>
            </w:r>
            <w:r>
              <w:rPr>
                <w:rFonts w:eastAsia="Batang" w:cs="Arial"/>
                <w:bCs/>
              </w:rPr>
              <w:t>PF</w:t>
            </w:r>
            <w:r w:rsidRPr="00EF592F">
              <w:rPr>
                <w:rFonts w:eastAsia="Batang" w:cs="Arial"/>
                <w:bCs/>
              </w:rPr>
              <w:t xml:space="preserve"> nº</w:t>
            </w:r>
            <w:r>
              <w:rPr>
                <w:rFonts w:eastAsia="Batang" w:cs="Arial"/>
                <w:bCs/>
              </w:rPr>
              <w:t>384.296.089-15</w:t>
            </w:r>
          </w:p>
        </w:tc>
      </w:tr>
    </w:tbl>
    <w:p w:rsidR="006567FD" w:rsidRPr="005C547F" w:rsidRDefault="006567FD" w:rsidP="006567FD">
      <w:pPr>
        <w:pStyle w:val="Standard"/>
        <w:spacing w:line="360" w:lineRule="auto"/>
        <w:rPr>
          <w:rFonts w:cs="Arial"/>
          <w:u w:val="single"/>
        </w:rPr>
      </w:pPr>
    </w:p>
    <w:p w:rsidR="006567FD" w:rsidRPr="005C547F" w:rsidRDefault="006567FD" w:rsidP="006567FD">
      <w:pPr>
        <w:pStyle w:val="Standard"/>
        <w:spacing w:line="360" w:lineRule="auto"/>
        <w:rPr>
          <w:rFonts w:cs="Arial"/>
          <w:u w:val="single"/>
        </w:rPr>
      </w:pPr>
    </w:p>
    <w:p w:rsidR="006567FD" w:rsidRPr="005C547F" w:rsidRDefault="006567FD" w:rsidP="006567FD">
      <w:pPr>
        <w:pStyle w:val="Standard"/>
        <w:spacing w:line="360" w:lineRule="auto"/>
        <w:rPr>
          <w:rFonts w:cs="Arial"/>
          <w:u w:val="single"/>
        </w:rPr>
      </w:pPr>
    </w:p>
    <w:p w:rsidR="006567FD" w:rsidRDefault="006567FD" w:rsidP="006567FD">
      <w:pPr>
        <w:pStyle w:val="Standard"/>
        <w:spacing w:line="360" w:lineRule="auto"/>
        <w:rPr>
          <w:rFonts w:cs="Arial"/>
          <w:u w:val="single"/>
        </w:rPr>
      </w:pPr>
    </w:p>
    <w:p w:rsidR="006567FD" w:rsidRDefault="006567FD" w:rsidP="006567FD">
      <w:pPr>
        <w:pStyle w:val="Standard"/>
        <w:spacing w:line="360" w:lineRule="auto"/>
        <w:rPr>
          <w:rFonts w:cs="Arial"/>
          <w:u w:val="single"/>
        </w:rPr>
      </w:pPr>
    </w:p>
    <w:p w:rsidR="006567FD" w:rsidRDefault="006567FD" w:rsidP="006567FD">
      <w:pPr>
        <w:pStyle w:val="Standard"/>
        <w:spacing w:line="360" w:lineRule="auto"/>
        <w:rPr>
          <w:rFonts w:cs="Arial"/>
          <w:u w:val="single"/>
        </w:rPr>
      </w:pPr>
    </w:p>
    <w:p w:rsidR="006567FD" w:rsidRPr="005C547F" w:rsidRDefault="006567FD" w:rsidP="006567FD">
      <w:pPr>
        <w:pStyle w:val="Standard"/>
        <w:spacing w:line="360" w:lineRule="auto"/>
        <w:jc w:val="center"/>
        <w:rPr>
          <w:rFonts w:cs="Arial"/>
          <w:b/>
          <w:bCs/>
        </w:rPr>
      </w:pPr>
      <w:r w:rsidRPr="005C547F">
        <w:rPr>
          <w:rFonts w:cs="Arial"/>
          <w:b/>
          <w:bCs/>
          <w:sz w:val="28"/>
          <w:szCs w:val="28"/>
        </w:rPr>
        <w:lastRenderedPageBreak/>
        <w:t>DECLARAÇÃO</w:t>
      </w:r>
    </w:p>
    <w:p w:rsidR="006567FD" w:rsidRPr="005C547F" w:rsidRDefault="006567FD" w:rsidP="006567FD">
      <w:pPr>
        <w:pStyle w:val="Standard"/>
        <w:spacing w:line="360" w:lineRule="auto"/>
        <w:jc w:val="center"/>
        <w:rPr>
          <w:rFonts w:cs="Arial"/>
          <w:u w:val="single"/>
        </w:rPr>
      </w:pPr>
    </w:p>
    <w:p w:rsidR="006567FD" w:rsidRPr="005C547F" w:rsidRDefault="006567FD" w:rsidP="006567FD">
      <w:pPr>
        <w:pStyle w:val="Standard"/>
        <w:spacing w:line="360" w:lineRule="auto"/>
        <w:jc w:val="both"/>
        <w:rPr>
          <w:rFonts w:eastAsia="Batang" w:cs="Arial"/>
          <w:bCs/>
        </w:rPr>
      </w:pPr>
      <w:r w:rsidRPr="005C547F">
        <w:rPr>
          <w:rFonts w:cs="Arial"/>
        </w:rPr>
        <w:tab/>
      </w:r>
      <w:r w:rsidRPr="006567FD">
        <w:rPr>
          <w:rFonts w:eastAsia="Batang" w:cs="Arial"/>
          <w:b/>
          <w:bCs/>
        </w:rPr>
        <w:t xml:space="preserve">EDUARDO LAUSCHNER, </w:t>
      </w:r>
      <w:r w:rsidRPr="006567FD">
        <w:rPr>
          <w:rFonts w:eastAsia="Batang" w:cs="Arial"/>
          <w:bCs/>
        </w:rPr>
        <w:t xml:space="preserve">RG nº4.269.283 e CPF nº041.417.049-03, brasileiro, engenheiro civil, registro no CREA-SC nº072805-2, responsável técnico pelo projeto de desmembramento, </w:t>
      </w:r>
      <w:r w:rsidRPr="006567FD">
        <w:rPr>
          <w:rFonts w:eastAsia="Batang" w:cs="Arial"/>
          <w:b/>
          <w:bCs/>
        </w:rPr>
        <w:t>DECLARA</w:t>
      </w:r>
      <w:r w:rsidRPr="005C547F">
        <w:rPr>
          <w:rFonts w:eastAsia="Batang" w:cs="Arial"/>
          <w:bCs/>
        </w:rPr>
        <w:t xml:space="preserve"> que elaborou o levantamento “</w:t>
      </w:r>
      <w:r w:rsidRPr="008C2A5D">
        <w:rPr>
          <w:rFonts w:eastAsia="Batang" w:cs="Arial"/>
          <w:bCs/>
          <w:i/>
          <w:iCs/>
        </w:rPr>
        <w:t>in loco</w:t>
      </w:r>
      <w:r w:rsidRPr="005C547F">
        <w:rPr>
          <w:rFonts w:eastAsia="Batang" w:cs="Arial"/>
          <w:bCs/>
        </w:rPr>
        <w:t xml:space="preserve">”, </w:t>
      </w:r>
      <w:r>
        <w:rPr>
          <w:rFonts w:eastAsia="Batang" w:cs="Arial"/>
          <w:bCs/>
        </w:rPr>
        <w:t>do imóvel denominado</w:t>
      </w:r>
      <w:r w:rsidRPr="005C547F">
        <w:rPr>
          <w:rFonts w:cs="Arial"/>
        </w:rPr>
        <w:t xml:space="preserve"> d</w:t>
      </w:r>
      <w:r w:rsidR="00A54336">
        <w:rPr>
          <w:rFonts w:cs="Arial"/>
        </w:rPr>
        <w:t>e</w:t>
      </w:r>
      <w:r w:rsidRPr="005C547F">
        <w:rPr>
          <w:rFonts w:cs="Arial"/>
        </w:rPr>
        <w:t xml:space="preserve"> </w:t>
      </w:r>
      <w:r w:rsidR="004606BD">
        <w:rPr>
          <w:rFonts w:cs="Arial"/>
          <w:b/>
        </w:rPr>
        <w:t>P</w:t>
      </w:r>
      <w:r w:rsidR="004606BD" w:rsidRPr="005B0B80">
        <w:rPr>
          <w:rFonts w:cs="Arial"/>
          <w:b/>
        </w:rPr>
        <w:t xml:space="preserve">ARTE </w:t>
      </w:r>
      <w:r w:rsidR="004606BD">
        <w:rPr>
          <w:rFonts w:cs="Arial"/>
          <w:b/>
        </w:rPr>
        <w:t>DO LOTE RURAL</w:t>
      </w:r>
      <w:r w:rsidR="004606BD" w:rsidRPr="005B0B80">
        <w:rPr>
          <w:rFonts w:cs="Arial"/>
          <w:b/>
        </w:rPr>
        <w:t xml:space="preserve"> Nº</w:t>
      </w:r>
      <w:r w:rsidR="004606BD">
        <w:rPr>
          <w:rFonts w:cs="Arial"/>
          <w:b/>
        </w:rPr>
        <w:t>29</w:t>
      </w:r>
      <w:r w:rsidR="004606BD" w:rsidRPr="005B0B80">
        <w:rPr>
          <w:rFonts w:cs="Arial"/>
          <w:b/>
        </w:rPr>
        <w:t xml:space="preserve">, com </w:t>
      </w:r>
      <w:r w:rsidR="004606BD">
        <w:rPr>
          <w:rFonts w:cs="Arial"/>
          <w:b/>
        </w:rPr>
        <w:t>900,00</w:t>
      </w:r>
      <w:r w:rsidR="004606BD" w:rsidRPr="005B0B80">
        <w:rPr>
          <w:rFonts w:cs="Arial"/>
          <w:b/>
        </w:rPr>
        <w:t>m²,</w:t>
      </w:r>
      <w:r w:rsidR="004606BD">
        <w:rPr>
          <w:rFonts w:cs="Arial"/>
          <w:b/>
        </w:rPr>
        <w:t xml:space="preserve"> CHÁCARA N°09, com 42.070,00m², PARTE DA CHÁCARA N°07, com 17.210,00m², PARTE DA CHÁCARA N°06, com 3.000,00m², PARTE DA CHÁCARA N°06, com 8.420,00m², e CHÁCARAS N°05-A e N°06-A, com 1.428,78m²,</w:t>
      </w:r>
      <w:r w:rsidR="004606BD" w:rsidRPr="005B0B80">
        <w:rPr>
          <w:rFonts w:cs="Arial"/>
          <w:b/>
        </w:rPr>
        <w:t xml:space="preserve"> sem benfeitorias, da Linha </w:t>
      </w:r>
      <w:r w:rsidR="004606BD">
        <w:rPr>
          <w:rFonts w:cs="Arial"/>
          <w:b/>
        </w:rPr>
        <w:t>Tunas</w:t>
      </w:r>
      <w:r w:rsidR="004606BD" w:rsidRPr="005B0B80">
        <w:rPr>
          <w:rFonts w:cs="Arial"/>
          <w:b/>
        </w:rPr>
        <w:t>, interior do município de Tunápolis</w:t>
      </w:r>
      <w:r w:rsidR="004606BD">
        <w:rPr>
          <w:rFonts w:cs="Arial"/>
          <w:b/>
        </w:rPr>
        <w:t>, SC,</w:t>
      </w:r>
      <w:r w:rsidR="004606BD">
        <w:rPr>
          <w:rFonts w:cs="Arial"/>
          <w:b/>
        </w:rPr>
        <w:t xml:space="preserve"> </w:t>
      </w:r>
      <w:r w:rsidR="004606BD">
        <w:rPr>
          <w:rFonts w:cs="Arial"/>
        </w:rPr>
        <w:t>registrado no Registro de Imóveis de Itapiranga,</w:t>
      </w:r>
      <w:r w:rsidR="004606BD">
        <w:rPr>
          <w:rFonts w:cs="Arial"/>
          <w:b/>
        </w:rPr>
        <w:t xml:space="preserve"> </w:t>
      </w:r>
      <w:r w:rsidR="004606BD">
        <w:rPr>
          <w:rFonts w:cs="Arial"/>
          <w:b/>
        </w:rPr>
        <w:t>sob</w:t>
      </w:r>
      <w:r w:rsidR="004606BD" w:rsidRPr="005B0B80">
        <w:rPr>
          <w:rFonts w:cs="Arial"/>
          <w:b/>
        </w:rPr>
        <w:t xml:space="preserve"> matrícula n°</w:t>
      </w:r>
      <w:r w:rsidR="004606BD">
        <w:rPr>
          <w:rFonts w:cs="Arial"/>
          <w:b/>
        </w:rPr>
        <w:t>18</w:t>
      </w:r>
      <w:r w:rsidR="004606BD" w:rsidRPr="005B0B80">
        <w:rPr>
          <w:rFonts w:cs="Arial"/>
          <w:b/>
        </w:rPr>
        <w:t>.</w:t>
      </w:r>
      <w:r w:rsidR="004606BD">
        <w:rPr>
          <w:rFonts w:cs="Arial"/>
          <w:b/>
        </w:rPr>
        <w:t>397</w:t>
      </w:r>
      <w:r w:rsidR="004606BD">
        <w:rPr>
          <w:rFonts w:cs="Arial"/>
          <w:b/>
        </w:rPr>
        <w:t xml:space="preserve">, </w:t>
      </w:r>
      <w:r w:rsidRPr="005C547F">
        <w:rPr>
          <w:rFonts w:eastAsia="Batang" w:cs="Arial"/>
          <w:bCs/>
        </w:rPr>
        <w:t>e que o imóvel em questão tem limites definidos e que não existe litígio aparente entre os extremantes.</w:t>
      </w:r>
    </w:p>
    <w:p w:rsidR="006567FD" w:rsidRPr="005C547F" w:rsidRDefault="006567FD" w:rsidP="006567FD">
      <w:pPr>
        <w:pStyle w:val="Standard"/>
        <w:spacing w:line="360" w:lineRule="auto"/>
        <w:jc w:val="both"/>
        <w:rPr>
          <w:rFonts w:cs="Arial"/>
        </w:rPr>
      </w:pPr>
    </w:p>
    <w:p w:rsidR="00EF592F" w:rsidRDefault="00EF592F" w:rsidP="00EF592F">
      <w:pPr>
        <w:spacing w:after="0" w:line="360" w:lineRule="auto"/>
        <w:ind w:firstLine="907"/>
        <w:jc w:val="right"/>
        <w:rPr>
          <w:rFonts w:cs="Arial"/>
          <w:szCs w:val="24"/>
        </w:rPr>
      </w:pPr>
      <w:r>
        <w:rPr>
          <w:rFonts w:cs="Arial"/>
          <w:szCs w:val="24"/>
        </w:rPr>
        <w:t xml:space="preserve">Tunápolis – SC, </w:t>
      </w:r>
      <w:r w:rsidR="004606BD">
        <w:rPr>
          <w:rFonts w:cs="Arial"/>
          <w:szCs w:val="24"/>
        </w:rPr>
        <w:t>06</w:t>
      </w:r>
      <w:r w:rsidR="00F21585">
        <w:rPr>
          <w:rFonts w:cs="Arial"/>
          <w:szCs w:val="24"/>
        </w:rPr>
        <w:t xml:space="preserve"> </w:t>
      </w:r>
      <w:r>
        <w:rPr>
          <w:rFonts w:cs="Arial"/>
          <w:szCs w:val="24"/>
        </w:rPr>
        <w:t xml:space="preserve">de </w:t>
      </w:r>
      <w:r w:rsidR="004606BD">
        <w:rPr>
          <w:rFonts w:cs="Arial"/>
          <w:szCs w:val="24"/>
        </w:rPr>
        <w:t>març</w:t>
      </w:r>
      <w:r w:rsidR="00030589">
        <w:rPr>
          <w:rFonts w:cs="Arial"/>
          <w:szCs w:val="24"/>
        </w:rPr>
        <w:t xml:space="preserve">o </w:t>
      </w:r>
      <w:r>
        <w:rPr>
          <w:rFonts w:cs="Arial"/>
          <w:szCs w:val="24"/>
        </w:rPr>
        <w:t>de 202</w:t>
      </w:r>
      <w:r w:rsidR="00F21585">
        <w:rPr>
          <w:rFonts w:cs="Arial"/>
          <w:szCs w:val="24"/>
        </w:rPr>
        <w:t>4</w:t>
      </w:r>
      <w:r>
        <w:rPr>
          <w:rFonts w:cs="Arial"/>
          <w:szCs w:val="24"/>
        </w:rPr>
        <w:t>.</w:t>
      </w:r>
    </w:p>
    <w:p w:rsidR="006567FD" w:rsidRDefault="006567FD" w:rsidP="006567FD">
      <w:pPr>
        <w:spacing w:after="0" w:line="360" w:lineRule="auto"/>
        <w:ind w:firstLine="907"/>
        <w:jc w:val="right"/>
        <w:rPr>
          <w:rFonts w:cs="Arial"/>
          <w:szCs w:val="24"/>
        </w:rPr>
      </w:pPr>
    </w:p>
    <w:p w:rsidR="006567FD" w:rsidRPr="005C547F" w:rsidRDefault="006567FD" w:rsidP="006567FD">
      <w:pPr>
        <w:spacing w:after="0" w:line="360" w:lineRule="auto"/>
        <w:ind w:firstLine="907"/>
        <w:jc w:val="right"/>
        <w:rPr>
          <w:rFonts w:cs="Arial"/>
          <w:szCs w:val="24"/>
        </w:rPr>
      </w:pPr>
    </w:p>
    <w:p w:rsidR="006567FD" w:rsidRPr="005C547F" w:rsidRDefault="006567FD" w:rsidP="006567FD">
      <w:pPr>
        <w:spacing w:after="0" w:line="360" w:lineRule="auto"/>
        <w:rPr>
          <w:rFonts w:cs="Arial"/>
          <w:szCs w:val="24"/>
        </w:rPr>
      </w:pPr>
    </w:p>
    <w:p w:rsidR="006567FD" w:rsidRPr="005C547F" w:rsidRDefault="006567FD" w:rsidP="006567FD">
      <w:pPr>
        <w:spacing w:after="0" w:line="276" w:lineRule="auto"/>
        <w:ind w:firstLine="907"/>
        <w:jc w:val="center"/>
        <w:rPr>
          <w:rFonts w:cs="Arial"/>
          <w:szCs w:val="24"/>
        </w:rPr>
      </w:pPr>
      <w:r w:rsidRPr="005C547F">
        <w:rPr>
          <w:rFonts w:cs="Arial"/>
          <w:szCs w:val="24"/>
        </w:rPr>
        <w:t>________</w:t>
      </w:r>
      <w:r>
        <w:rPr>
          <w:rFonts w:cs="Arial"/>
          <w:szCs w:val="24"/>
        </w:rPr>
        <w:t>___</w:t>
      </w:r>
      <w:r w:rsidRPr="005C547F">
        <w:rPr>
          <w:rFonts w:cs="Arial"/>
          <w:szCs w:val="24"/>
        </w:rPr>
        <w:t>________________</w:t>
      </w:r>
    </w:p>
    <w:p w:rsidR="006567FD" w:rsidRPr="005C547F" w:rsidRDefault="006567FD" w:rsidP="006567FD">
      <w:pPr>
        <w:spacing w:after="0" w:line="276" w:lineRule="auto"/>
        <w:ind w:firstLine="907"/>
        <w:jc w:val="center"/>
        <w:rPr>
          <w:rFonts w:cs="Arial"/>
          <w:b/>
          <w:bCs/>
          <w:szCs w:val="24"/>
        </w:rPr>
      </w:pPr>
      <w:r w:rsidRPr="005C547F">
        <w:rPr>
          <w:rFonts w:cs="Arial"/>
          <w:b/>
          <w:bCs/>
          <w:szCs w:val="24"/>
        </w:rPr>
        <w:t>Eduardo Lauschner</w:t>
      </w:r>
    </w:p>
    <w:p w:rsidR="006567FD" w:rsidRPr="005C547F" w:rsidRDefault="006567FD" w:rsidP="006567FD">
      <w:pPr>
        <w:spacing w:after="0" w:line="276" w:lineRule="auto"/>
        <w:ind w:firstLine="907"/>
        <w:jc w:val="center"/>
        <w:rPr>
          <w:rFonts w:cs="Arial"/>
          <w:szCs w:val="24"/>
        </w:rPr>
      </w:pPr>
      <w:r w:rsidRPr="005C547F">
        <w:rPr>
          <w:rFonts w:cs="Arial"/>
          <w:szCs w:val="24"/>
        </w:rPr>
        <w:t>Eng. Civil CREA-SC 072805-2</w:t>
      </w:r>
    </w:p>
    <w:p w:rsidR="006567FD" w:rsidRPr="005C547F" w:rsidRDefault="006567FD" w:rsidP="006567FD">
      <w:pPr>
        <w:pStyle w:val="Standard"/>
        <w:spacing w:line="360" w:lineRule="auto"/>
        <w:jc w:val="center"/>
        <w:rPr>
          <w:rFonts w:eastAsia="Batang" w:cs="Arial"/>
          <w:bCs/>
        </w:rPr>
      </w:pPr>
    </w:p>
    <w:p w:rsidR="006567FD" w:rsidRPr="005C547F" w:rsidRDefault="006567FD" w:rsidP="006567FD">
      <w:pPr>
        <w:pStyle w:val="Standard"/>
        <w:spacing w:line="360" w:lineRule="auto"/>
        <w:jc w:val="center"/>
        <w:rPr>
          <w:rFonts w:eastAsia="Batang" w:cs="Arial"/>
          <w:bCs/>
        </w:rPr>
      </w:pPr>
    </w:p>
    <w:p w:rsidR="006567FD" w:rsidRPr="005C547F" w:rsidRDefault="006567FD" w:rsidP="006567FD">
      <w:pPr>
        <w:pStyle w:val="Standard"/>
        <w:spacing w:line="360" w:lineRule="auto"/>
        <w:jc w:val="center"/>
        <w:rPr>
          <w:rFonts w:eastAsia="Batang" w:cs="Arial"/>
          <w:bCs/>
        </w:rPr>
      </w:pPr>
    </w:p>
    <w:p w:rsidR="006567FD" w:rsidRPr="005C547F" w:rsidRDefault="006567FD" w:rsidP="006567FD">
      <w:pPr>
        <w:pStyle w:val="Standard"/>
        <w:spacing w:line="360" w:lineRule="auto"/>
        <w:jc w:val="center"/>
        <w:rPr>
          <w:rFonts w:eastAsia="Batang" w:cs="Arial"/>
          <w:bCs/>
        </w:rPr>
      </w:pPr>
    </w:p>
    <w:p w:rsidR="006567FD" w:rsidRPr="005C547F" w:rsidRDefault="006567FD" w:rsidP="006567FD">
      <w:pPr>
        <w:pStyle w:val="Standard"/>
        <w:spacing w:line="360" w:lineRule="auto"/>
        <w:jc w:val="center"/>
        <w:rPr>
          <w:rFonts w:eastAsia="Batang" w:cs="Arial"/>
          <w:bCs/>
        </w:rPr>
      </w:pPr>
    </w:p>
    <w:p w:rsidR="006567FD" w:rsidRPr="005C547F" w:rsidRDefault="006567FD" w:rsidP="006567FD">
      <w:pPr>
        <w:pStyle w:val="Standard"/>
        <w:spacing w:line="360" w:lineRule="auto"/>
        <w:jc w:val="center"/>
        <w:rPr>
          <w:rFonts w:eastAsia="Batang" w:cs="Arial"/>
          <w:bCs/>
        </w:rPr>
      </w:pPr>
    </w:p>
    <w:p w:rsidR="006567FD" w:rsidRPr="005C547F" w:rsidRDefault="006567FD" w:rsidP="006567FD">
      <w:pPr>
        <w:pStyle w:val="Standard"/>
        <w:spacing w:line="360" w:lineRule="auto"/>
        <w:jc w:val="center"/>
        <w:rPr>
          <w:rFonts w:eastAsia="Batang" w:cs="Arial"/>
          <w:bCs/>
        </w:rPr>
      </w:pPr>
    </w:p>
    <w:p w:rsidR="006567FD" w:rsidRPr="005C547F" w:rsidRDefault="006567FD" w:rsidP="006567FD">
      <w:pPr>
        <w:pStyle w:val="Standard"/>
        <w:spacing w:line="360" w:lineRule="auto"/>
        <w:jc w:val="center"/>
        <w:rPr>
          <w:rFonts w:eastAsia="Batang" w:cs="Arial"/>
          <w:bCs/>
        </w:rPr>
      </w:pPr>
    </w:p>
    <w:p w:rsidR="006567FD" w:rsidRPr="005C547F" w:rsidRDefault="006567FD" w:rsidP="006567FD">
      <w:pPr>
        <w:pStyle w:val="Standard"/>
        <w:spacing w:line="360" w:lineRule="auto"/>
        <w:jc w:val="center"/>
        <w:rPr>
          <w:rFonts w:eastAsia="Batang" w:cs="Arial"/>
          <w:bCs/>
        </w:rPr>
      </w:pPr>
    </w:p>
    <w:p w:rsidR="006567FD" w:rsidRPr="005C547F" w:rsidRDefault="006567FD" w:rsidP="006567FD">
      <w:pPr>
        <w:pStyle w:val="Standard"/>
        <w:spacing w:line="360" w:lineRule="auto"/>
        <w:jc w:val="center"/>
        <w:rPr>
          <w:rFonts w:eastAsia="Batang" w:cs="Arial"/>
          <w:bCs/>
        </w:rPr>
      </w:pPr>
    </w:p>
    <w:p w:rsidR="006567FD" w:rsidRPr="005C547F" w:rsidRDefault="006567FD" w:rsidP="006567FD">
      <w:pPr>
        <w:pStyle w:val="Standard"/>
        <w:spacing w:line="360" w:lineRule="auto"/>
        <w:jc w:val="center"/>
        <w:rPr>
          <w:rFonts w:eastAsia="Batang" w:cs="Arial"/>
          <w:bCs/>
        </w:rPr>
      </w:pPr>
    </w:p>
    <w:p w:rsidR="006567FD" w:rsidRPr="005C547F" w:rsidRDefault="006567FD" w:rsidP="006567FD">
      <w:pPr>
        <w:pStyle w:val="Standard"/>
        <w:spacing w:line="360" w:lineRule="auto"/>
        <w:jc w:val="center"/>
        <w:rPr>
          <w:rFonts w:eastAsia="Batang" w:cs="Arial"/>
          <w:bCs/>
        </w:rPr>
      </w:pPr>
    </w:p>
    <w:p w:rsidR="006567FD" w:rsidRDefault="006567FD" w:rsidP="006567FD">
      <w:pPr>
        <w:pStyle w:val="Standard"/>
        <w:spacing w:line="360" w:lineRule="auto"/>
        <w:jc w:val="center"/>
        <w:rPr>
          <w:rFonts w:eastAsia="Batang" w:cs="Arial"/>
          <w:bCs/>
        </w:rPr>
      </w:pPr>
    </w:p>
    <w:p w:rsidR="00F71619" w:rsidRDefault="00F71619" w:rsidP="006567FD">
      <w:pPr>
        <w:pStyle w:val="Standard"/>
        <w:spacing w:line="360" w:lineRule="auto"/>
        <w:jc w:val="center"/>
        <w:rPr>
          <w:rFonts w:eastAsia="Batang" w:cs="Arial"/>
          <w:bCs/>
        </w:rPr>
      </w:pPr>
    </w:p>
    <w:p w:rsidR="00F71619" w:rsidRDefault="00F71619" w:rsidP="006567FD">
      <w:pPr>
        <w:pStyle w:val="Standard"/>
        <w:spacing w:line="360" w:lineRule="auto"/>
        <w:jc w:val="center"/>
        <w:rPr>
          <w:rFonts w:eastAsia="Batang" w:cs="Arial"/>
          <w:bCs/>
        </w:rPr>
      </w:pPr>
    </w:p>
    <w:p w:rsidR="00F71619" w:rsidRDefault="00F71619" w:rsidP="006567FD">
      <w:pPr>
        <w:pStyle w:val="Standard"/>
        <w:spacing w:line="360" w:lineRule="auto"/>
        <w:jc w:val="center"/>
        <w:rPr>
          <w:rFonts w:eastAsia="Batang" w:cs="Arial"/>
          <w:bCs/>
        </w:rPr>
      </w:pPr>
    </w:p>
    <w:p w:rsidR="004606BD" w:rsidRDefault="004606BD" w:rsidP="006567FD">
      <w:pPr>
        <w:pStyle w:val="Standard"/>
        <w:spacing w:line="360" w:lineRule="auto"/>
        <w:jc w:val="center"/>
        <w:rPr>
          <w:rFonts w:eastAsia="Batang" w:cs="Arial"/>
          <w:bCs/>
        </w:rPr>
      </w:pPr>
    </w:p>
    <w:p w:rsidR="00F71619" w:rsidRPr="005C547F" w:rsidRDefault="00F71619" w:rsidP="00F71619">
      <w:pPr>
        <w:spacing w:after="0" w:line="360" w:lineRule="auto"/>
        <w:rPr>
          <w:rFonts w:eastAsia="DejaVu Sans" w:cs="Arial"/>
          <w:i/>
          <w:iCs/>
          <w:kern w:val="3"/>
          <w:szCs w:val="24"/>
          <w:lang w:eastAsia="zh-CN" w:bidi="hi-IN"/>
        </w:rPr>
      </w:pPr>
      <w:r w:rsidRPr="005C547F">
        <w:rPr>
          <w:rFonts w:eastAsia="DejaVu Sans" w:cs="Arial"/>
          <w:i/>
          <w:iCs/>
          <w:kern w:val="3"/>
          <w:szCs w:val="24"/>
          <w:lang w:eastAsia="zh-CN" w:bidi="hi-IN"/>
        </w:rPr>
        <w:t xml:space="preserve">Ao Cartório de Registro de Imóveis da Comarca de </w:t>
      </w:r>
      <w:r>
        <w:rPr>
          <w:rFonts w:eastAsia="DejaVu Sans" w:cs="Arial"/>
          <w:i/>
          <w:iCs/>
          <w:kern w:val="3"/>
          <w:szCs w:val="24"/>
          <w:lang w:eastAsia="zh-CN" w:bidi="hi-IN"/>
        </w:rPr>
        <w:t>Itapiranga</w:t>
      </w:r>
    </w:p>
    <w:p w:rsidR="00F71619" w:rsidRPr="005C547F" w:rsidRDefault="00F71619" w:rsidP="00F71619">
      <w:pPr>
        <w:widowControl w:val="0"/>
        <w:suppressAutoHyphens/>
        <w:autoSpaceDN w:val="0"/>
        <w:spacing w:after="0" w:line="360" w:lineRule="auto"/>
        <w:textAlignment w:val="baseline"/>
        <w:rPr>
          <w:rFonts w:eastAsia="DejaVu Sans" w:cs="Arial"/>
          <w:kern w:val="3"/>
          <w:szCs w:val="24"/>
          <w:u w:val="single"/>
          <w:lang w:eastAsia="zh-CN" w:bidi="hi-IN"/>
        </w:rPr>
      </w:pPr>
    </w:p>
    <w:p w:rsidR="00F71619" w:rsidRPr="005C547F" w:rsidRDefault="00F71619" w:rsidP="00F71619">
      <w:pPr>
        <w:widowControl w:val="0"/>
        <w:suppressAutoHyphens/>
        <w:autoSpaceDN w:val="0"/>
        <w:spacing w:after="0" w:line="360" w:lineRule="auto"/>
        <w:jc w:val="center"/>
        <w:textAlignment w:val="baseline"/>
        <w:rPr>
          <w:rFonts w:eastAsia="DejaVu Sans" w:cs="Arial"/>
          <w:b/>
          <w:bCs/>
          <w:kern w:val="3"/>
          <w:szCs w:val="24"/>
          <w:lang w:eastAsia="zh-CN" w:bidi="hi-IN"/>
        </w:rPr>
      </w:pPr>
      <w:r w:rsidRPr="005C547F">
        <w:rPr>
          <w:rFonts w:eastAsia="DejaVu Sans" w:cs="Arial"/>
          <w:b/>
          <w:bCs/>
          <w:kern w:val="3"/>
          <w:sz w:val="28"/>
          <w:szCs w:val="28"/>
          <w:lang w:eastAsia="zh-CN" w:bidi="hi-IN"/>
        </w:rPr>
        <w:t>REQUERIMENTO</w:t>
      </w:r>
    </w:p>
    <w:p w:rsidR="00F71619" w:rsidRPr="005C547F" w:rsidRDefault="00F71619" w:rsidP="00F71619">
      <w:pPr>
        <w:widowControl w:val="0"/>
        <w:suppressAutoHyphens/>
        <w:autoSpaceDN w:val="0"/>
        <w:spacing w:after="0" w:line="360" w:lineRule="auto"/>
        <w:jc w:val="center"/>
        <w:textAlignment w:val="baseline"/>
        <w:rPr>
          <w:rFonts w:eastAsia="DejaVu Sans" w:cs="Arial"/>
          <w:b/>
          <w:bCs/>
          <w:kern w:val="3"/>
          <w:szCs w:val="24"/>
          <w:lang w:eastAsia="zh-CN" w:bidi="hi-IN"/>
        </w:rPr>
      </w:pPr>
    </w:p>
    <w:p w:rsidR="00F71619" w:rsidRPr="005C547F" w:rsidRDefault="00F71619" w:rsidP="00F71619">
      <w:pPr>
        <w:pStyle w:val="Standard"/>
        <w:spacing w:line="360" w:lineRule="auto"/>
        <w:jc w:val="both"/>
        <w:rPr>
          <w:rFonts w:cs="Arial"/>
        </w:rPr>
      </w:pPr>
      <w:r w:rsidRPr="005C547F">
        <w:rPr>
          <w:rFonts w:cs="Arial"/>
        </w:rPr>
        <w:tab/>
      </w:r>
      <w:r w:rsidRPr="00EF592F">
        <w:rPr>
          <w:rFonts w:eastAsia="Batang" w:cs="Arial"/>
          <w:b/>
          <w:bCs/>
          <w:szCs w:val="22"/>
        </w:rPr>
        <w:t>MITRA DIOCESANA DE CHAPECÓ</w:t>
      </w:r>
      <w:r w:rsidRPr="00EF592F">
        <w:rPr>
          <w:rFonts w:eastAsia="Batang" w:cs="Arial"/>
          <w:bCs/>
          <w:szCs w:val="22"/>
        </w:rPr>
        <w:t>, entidade religiosa, inscrita no CNPJ nº83.314.930/0001-47, com sede em Avenida Getúlio Vargas, 171-S, na cidade de Chapecó</w:t>
      </w:r>
      <w:r w:rsidR="00826726">
        <w:rPr>
          <w:rFonts w:eastAsia="Batang" w:cs="Arial"/>
          <w:bCs/>
          <w:szCs w:val="22"/>
        </w:rPr>
        <w:t xml:space="preserve"> </w:t>
      </w:r>
      <w:r w:rsidRPr="00EF592F">
        <w:rPr>
          <w:rFonts w:eastAsia="Batang" w:cs="Arial"/>
          <w:bCs/>
          <w:szCs w:val="22"/>
        </w:rPr>
        <w:t>– SC</w:t>
      </w:r>
      <w:r>
        <w:rPr>
          <w:rFonts w:cs="Arial"/>
          <w:lang w:eastAsia="pt-BR"/>
        </w:rPr>
        <w:t>, na qualidade de proprietária</w:t>
      </w:r>
      <w:r w:rsidRPr="005C547F">
        <w:rPr>
          <w:rFonts w:cs="Arial"/>
          <w:lang w:eastAsia="pt-BR"/>
        </w:rPr>
        <w:t xml:space="preserve"> do </w:t>
      </w:r>
      <w:r>
        <w:rPr>
          <w:rFonts w:cs="Arial"/>
          <w:b/>
        </w:rPr>
        <w:t>LOTE URBANO Nº</w:t>
      </w:r>
      <w:r w:rsidR="00013BDE">
        <w:rPr>
          <w:rFonts w:cs="Arial"/>
          <w:b/>
        </w:rPr>
        <w:t>14</w:t>
      </w:r>
      <w:r w:rsidRPr="005C547F">
        <w:rPr>
          <w:rFonts w:cs="Arial"/>
          <w:b/>
        </w:rPr>
        <w:t xml:space="preserve">, com área de </w:t>
      </w:r>
      <w:r>
        <w:rPr>
          <w:rFonts w:cs="Arial"/>
          <w:b/>
        </w:rPr>
        <w:t>2.</w:t>
      </w:r>
      <w:r w:rsidR="00826726">
        <w:rPr>
          <w:rFonts w:cs="Arial"/>
          <w:b/>
        </w:rPr>
        <w:t>65</w:t>
      </w:r>
      <w:r>
        <w:rPr>
          <w:rFonts w:cs="Arial"/>
          <w:b/>
        </w:rPr>
        <w:t>5,</w:t>
      </w:r>
      <w:r w:rsidR="00826726">
        <w:rPr>
          <w:rFonts w:cs="Arial"/>
          <w:b/>
        </w:rPr>
        <w:t>70</w:t>
      </w:r>
      <w:r w:rsidRPr="005C547F">
        <w:rPr>
          <w:rFonts w:cs="Arial"/>
          <w:b/>
        </w:rPr>
        <w:t xml:space="preserve">m², sem benfeitorias, </w:t>
      </w:r>
      <w:r w:rsidRPr="005C547F">
        <w:rPr>
          <w:rFonts w:cs="Arial"/>
          <w:lang w:eastAsia="pt-BR"/>
        </w:rPr>
        <w:t xml:space="preserve">registrado no Registro de Imóveis de </w:t>
      </w:r>
      <w:r>
        <w:rPr>
          <w:rFonts w:cs="Arial"/>
          <w:lang w:eastAsia="pt-BR"/>
        </w:rPr>
        <w:t>Itapiranga</w:t>
      </w:r>
      <w:r w:rsidRPr="005C547F">
        <w:rPr>
          <w:rFonts w:cs="Arial"/>
          <w:lang w:eastAsia="pt-BR"/>
        </w:rPr>
        <w:t xml:space="preserve">, proveniente da </w:t>
      </w:r>
      <w:r w:rsidRPr="005C547F">
        <w:rPr>
          <w:rFonts w:cs="Arial"/>
          <w:b/>
          <w:lang w:eastAsia="pt-BR"/>
        </w:rPr>
        <w:t>matrícula nº</w:t>
      </w:r>
      <w:r>
        <w:rPr>
          <w:rFonts w:cs="Arial"/>
          <w:b/>
          <w:lang w:eastAsia="pt-BR"/>
        </w:rPr>
        <w:t>1</w:t>
      </w:r>
      <w:r w:rsidR="00826726">
        <w:rPr>
          <w:rFonts w:cs="Arial"/>
          <w:b/>
          <w:lang w:eastAsia="pt-BR"/>
        </w:rPr>
        <w:t>9</w:t>
      </w:r>
      <w:r>
        <w:rPr>
          <w:rFonts w:cs="Arial"/>
          <w:b/>
          <w:lang w:eastAsia="pt-BR"/>
        </w:rPr>
        <w:t>.1</w:t>
      </w:r>
      <w:r w:rsidR="00826726">
        <w:rPr>
          <w:rFonts w:cs="Arial"/>
          <w:b/>
          <w:lang w:eastAsia="pt-BR"/>
        </w:rPr>
        <w:t>90</w:t>
      </w:r>
      <w:r w:rsidRPr="005C547F">
        <w:rPr>
          <w:rFonts w:cs="Arial"/>
          <w:b/>
          <w:bCs/>
          <w:lang w:eastAsia="pt-BR"/>
        </w:rPr>
        <w:t>,</w:t>
      </w:r>
      <w:r w:rsidRPr="005C547F">
        <w:rPr>
          <w:rFonts w:cs="Arial"/>
          <w:b/>
        </w:rPr>
        <w:t xml:space="preserve"> </w:t>
      </w:r>
      <w:r w:rsidRPr="005C547F">
        <w:rPr>
          <w:rFonts w:cs="Arial"/>
          <w:bCs/>
        </w:rPr>
        <w:t>vem requerer a</w:t>
      </w:r>
      <w:r w:rsidRPr="005C547F">
        <w:rPr>
          <w:rFonts w:cs="Arial"/>
        </w:rPr>
        <w:t xml:space="preserve"> </w:t>
      </w:r>
      <w:r>
        <w:rPr>
          <w:rFonts w:cs="Arial"/>
          <w:b/>
        </w:rPr>
        <w:t>INCLUSÃO NO PERÍMETRO URBANO</w:t>
      </w:r>
      <w:r w:rsidRPr="006567FD">
        <w:rPr>
          <w:rFonts w:cs="Arial"/>
          <w:b/>
        </w:rPr>
        <w:t>,</w:t>
      </w:r>
      <w:r w:rsidRPr="005C547F">
        <w:rPr>
          <w:rFonts w:cs="Arial"/>
        </w:rPr>
        <w:t xml:space="preserve"> do imóvel acima, conforme descrição no memorial descritivo em anexo.</w:t>
      </w:r>
    </w:p>
    <w:p w:rsidR="00F71619" w:rsidRPr="005C547F" w:rsidRDefault="00F71619" w:rsidP="00F71619">
      <w:pPr>
        <w:pStyle w:val="Standard"/>
        <w:spacing w:line="360" w:lineRule="auto"/>
        <w:jc w:val="both"/>
        <w:rPr>
          <w:rFonts w:cs="Arial"/>
        </w:rPr>
      </w:pPr>
    </w:p>
    <w:p w:rsidR="00F71619" w:rsidRPr="005C547F" w:rsidRDefault="00F71619" w:rsidP="00F71619">
      <w:pPr>
        <w:widowControl w:val="0"/>
        <w:suppressAutoHyphens/>
        <w:autoSpaceDN w:val="0"/>
        <w:spacing w:after="0" w:line="360" w:lineRule="auto"/>
        <w:jc w:val="both"/>
        <w:textAlignment w:val="baseline"/>
        <w:rPr>
          <w:rFonts w:eastAsia="DejaVu Sans" w:cs="Arial"/>
          <w:kern w:val="3"/>
          <w:szCs w:val="24"/>
          <w:lang w:eastAsia="zh-CN" w:bidi="hi-IN"/>
        </w:rPr>
      </w:pPr>
      <w:r w:rsidRPr="005C547F">
        <w:rPr>
          <w:rFonts w:eastAsia="DejaVu Sans" w:cs="Arial"/>
          <w:kern w:val="3"/>
          <w:szCs w:val="24"/>
          <w:lang w:eastAsia="zh-CN" w:bidi="hi-IN"/>
        </w:rPr>
        <w:tab/>
        <w:t>Nestes termos, pede deferimento.</w:t>
      </w:r>
    </w:p>
    <w:p w:rsidR="00F71619" w:rsidRDefault="00F71619" w:rsidP="00F71619">
      <w:pPr>
        <w:spacing w:after="0" w:line="360" w:lineRule="auto"/>
        <w:ind w:firstLine="907"/>
        <w:jc w:val="right"/>
        <w:rPr>
          <w:rFonts w:cs="Arial"/>
          <w:szCs w:val="24"/>
        </w:rPr>
      </w:pPr>
      <w:r>
        <w:rPr>
          <w:rFonts w:cs="Arial"/>
          <w:szCs w:val="24"/>
        </w:rPr>
        <w:t>Tunápolis – SC, 0</w:t>
      </w:r>
      <w:r w:rsidR="00826726">
        <w:rPr>
          <w:rFonts w:cs="Arial"/>
          <w:szCs w:val="24"/>
        </w:rPr>
        <w:t>4</w:t>
      </w:r>
      <w:r>
        <w:rPr>
          <w:rFonts w:cs="Arial"/>
          <w:szCs w:val="24"/>
        </w:rPr>
        <w:t xml:space="preserve"> de o</w:t>
      </w:r>
      <w:r w:rsidR="00826726">
        <w:rPr>
          <w:rFonts w:cs="Arial"/>
          <w:szCs w:val="24"/>
        </w:rPr>
        <w:t>utubro</w:t>
      </w:r>
      <w:r>
        <w:rPr>
          <w:rFonts w:cs="Arial"/>
          <w:szCs w:val="24"/>
        </w:rPr>
        <w:t xml:space="preserve"> de 202</w:t>
      </w:r>
      <w:r w:rsidR="00826726">
        <w:rPr>
          <w:rFonts w:cs="Arial"/>
          <w:szCs w:val="24"/>
        </w:rPr>
        <w:t>3</w:t>
      </w:r>
      <w:r>
        <w:rPr>
          <w:rFonts w:cs="Arial"/>
          <w:szCs w:val="24"/>
        </w:rPr>
        <w:t>.</w:t>
      </w:r>
    </w:p>
    <w:p w:rsidR="00F71619" w:rsidRPr="005C547F" w:rsidRDefault="00F71619" w:rsidP="00F71619">
      <w:pPr>
        <w:spacing w:after="0" w:line="360" w:lineRule="auto"/>
        <w:rPr>
          <w:rFonts w:cs="Arial"/>
          <w:szCs w:val="24"/>
        </w:rPr>
      </w:pPr>
    </w:p>
    <w:p w:rsidR="00F71619" w:rsidRPr="005C547F" w:rsidRDefault="00F71619" w:rsidP="00F71619">
      <w:pPr>
        <w:tabs>
          <w:tab w:val="left" w:pos="5760"/>
        </w:tabs>
        <w:spacing w:after="0" w:line="360" w:lineRule="auto"/>
        <w:rPr>
          <w:rFonts w:eastAsia="Batang" w:cs="Arial"/>
          <w:bCs/>
          <w:szCs w:val="24"/>
        </w:rPr>
      </w:pPr>
    </w:p>
    <w:tbl>
      <w:tblPr>
        <w:tblW w:w="0" w:type="auto"/>
        <w:jc w:val="center"/>
        <w:tblLook w:val="04A0" w:firstRow="1" w:lastRow="0" w:firstColumn="1" w:lastColumn="0" w:noHBand="0" w:noVBand="1"/>
      </w:tblPr>
      <w:tblGrid>
        <w:gridCol w:w="4871"/>
      </w:tblGrid>
      <w:tr w:rsidR="00F71619" w:rsidRPr="005C547F" w:rsidTr="008544A6">
        <w:trPr>
          <w:jc w:val="center"/>
        </w:trPr>
        <w:tc>
          <w:tcPr>
            <w:tcW w:w="4871" w:type="dxa"/>
            <w:shd w:val="clear" w:color="auto" w:fill="auto"/>
          </w:tcPr>
          <w:p w:rsidR="00F71619" w:rsidRPr="005C547F" w:rsidRDefault="00F71619" w:rsidP="008544A6">
            <w:pPr>
              <w:tabs>
                <w:tab w:val="left" w:pos="5760"/>
              </w:tabs>
              <w:spacing w:after="0" w:line="276" w:lineRule="auto"/>
              <w:jc w:val="center"/>
              <w:rPr>
                <w:rFonts w:cs="Arial"/>
                <w:szCs w:val="24"/>
              </w:rPr>
            </w:pPr>
            <w:r w:rsidRPr="005C547F">
              <w:rPr>
                <w:rFonts w:cs="Arial"/>
                <w:szCs w:val="24"/>
              </w:rPr>
              <w:t>______________________________</w:t>
            </w:r>
          </w:p>
        </w:tc>
      </w:tr>
      <w:tr w:rsidR="00F71619" w:rsidRPr="005C547F" w:rsidTr="008544A6">
        <w:trPr>
          <w:jc w:val="center"/>
        </w:trPr>
        <w:tc>
          <w:tcPr>
            <w:tcW w:w="4871" w:type="dxa"/>
            <w:shd w:val="clear" w:color="auto" w:fill="auto"/>
          </w:tcPr>
          <w:p w:rsidR="00F71619" w:rsidRPr="005C547F" w:rsidRDefault="00F71619" w:rsidP="008544A6">
            <w:pPr>
              <w:tabs>
                <w:tab w:val="left" w:pos="5760"/>
              </w:tabs>
              <w:spacing w:after="0" w:line="276" w:lineRule="auto"/>
              <w:jc w:val="center"/>
              <w:rPr>
                <w:rFonts w:cs="Arial"/>
                <w:szCs w:val="24"/>
              </w:rPr>
            </w:pPr>
            <w:r w:rsidRPr="00EF592F">
              <w:rPr>
                <w:rFonts w:eastAsia="Batang" w:cs="Arial"/>
                <w:b/>
                <w:bCs/>
              </w:rPr>
              <w:t>Mitra Diocesana de Chapecó</w:t>
            </w:r>
          </w:p>
        </w:tc>
      </w:tr>
      <w:tr w:rsidR="00F71619" w:rsidRPr="005C547F" w:rsidTr="008544A6">
        <w:trPr>
          <w:jc w:val="center"/>
        </w:trPr>
        <w:tc>
          <w:tcPr>
            <w:tcW w:w="4871" w:type="dxa"/>
            <w:shd w:val="clear" w:color="auto" w:fill="auto"/>
          </w:tcPr>
          <w:p w:rsidR="00F71619" w:rsidRPr="005C547F" w:rsidRDefault="00F71619" w:rsidP="008544A6">
            <w:pPr>
              <w:tabs>
                <w:tab w:val="left" w:pos="5760"/>
              </w:tabs>
              <w:spacing w:after="0" w:line="276" w:lineRule="auto"/>
              <w:jc w:val="center"/>
              <w:rPr>
                <w:rFonts w:cs="Arial"/>
                <w:szCs w:val="24"/>
              </w:rPr>
            </w:pPr>
            <w:r w:rsidRPr="00EF592F">
              <w:rPr>
                <w:rFonts w:eastAsia="Batang" w:cs="Arial"/>
                <w:bCs/>
              </w:rPr>
              <w:t>CNPJ nº83.314.930/0001-47</w:t>
            </w:r>
          </w:p>
        </w:tc>
      </w:tr>
    </w:tbl>
    <w:p w:rsidR="00F71619" w:rsidRPr="005C547F" w:rsidRDefault="00F71619" w:rsidP="006567FD">
      <w:pPr>
        <w:pStyle w:val="Standard"/>
        <w:spacing w:line="360" w:lineRule="auto"/>
        <w:jc w:val="center"/>
        <w:rPr>
          <w:rFonts w:eastAsia="Batang" w:cs="Arial"/>
          <w:bCs/>
        </w:rPr>
      </w:pPr>
    </w:p>
    <w:p w:rsidR="006567FD" w:rsidRPr="005C547F" w:rsidRDefault="006567FD" w:rsidP="006567FD">
      <w:pPr>
        <w:pStyle w:val="Standard"/>
        <w:spacing w:line="360" w:lineRule="auto"/>
        <w:jc w:val="center"/>
        <w:rPr>
          <w:rFonts w:eastAsia="Batang" w:cs="Arial"/>
          <w:bCs/>
        </w:rPr>
      </w:pPr>
    </w:p>
    <w:p w:rsidR="006567FD" w:rsidRPr="005C547F" w:rsidRDefault="006567FD" w:rsidP="006567FD">
      <w:pPr>
        <w:pStyle w:val="Standard"/>
        <w:spacing w:line="360" w:lineRule="auto"/>
        <w:jc w:val="center"/>
        <w:rPr>
          <w:rFonts w:eastAsia="Batang" w:cs="Arial"/>
          <w:bCs/>
        </w:rPr>
      </w:pPr>
    </w:p>
    <w:p w:rsidR="005D3BCF" w:rsidRDefault="005D3BCF" w:rsidP="005D3BCF"/>
    <w:p w:rsidR="00F71619" w:rsidRDefault="00F71619" w:rsidP="005D3BCF"/>
    <w:p w:rsidR="00F71619" w:rsidRDefault="00F71619" w:rsidP="005D3BCF"/>
    <w:p w:rsidR="00F71619" w:rsidRDefault="00F71619" w:rsidP="005D3BCF"/>
    <w:p w:rsidR="00F71619" w:rsidRDefault="00F71619" w:rsidP="005D3BCF"/>
    <w:p w:rsidR="00F71619" w:rsidRDefault="00F71619" w:rsidP="005D3BCF"/>
    <w:p w:rsidR="00F71619" w:rsidRDefault="00F71619" w:rsidP="005D3BCF"/>
    <w:p w:rsidR="00F71619" w:rsidRPr="005C547F" w:rsidRDefault="00F71619" w:rsidP="00F71619">
      <w:pPr>
        <w:spacing w:after="0" w:line="360" w:lineRule="auto"/>
        <w:rPr>
          <w:rFonts w:eastAsia="DejaVu Sans" w:cs="Arial"/>
          <w:i/>
          <w:iCs/>
          <w:kern w:val="3"/>
          <w:szCs w:val="24"/>
          <w:lang w:eastAsia="zh-CN" w:bidi="hi-IN"/>
        </w:rPr>
      </w:pPr>
      <w:r>
        <w:rPr>
          <w:rFonts w:eastAsia="DejaVu Sans" w:cs="Arial"/>
          <w:i/>
          <w:iCs/>
          <w:kern w:val="3"/>
          <w:szCs w:val="24"/>
          <w:lang w:eastAsia="zh-CN" w:bidi="hi-IN"/>
        </w:rPr>
        <w:lastRenderedPageBreak/>
        <w:t>A Prefeitura Municipal de Tunápolis</w:t>
      </w:r>
    </w:p>
    <w:p w:rsidR="00F71619" w:rsidRPr="005C547F" w:rsidRDefault="00F71619" w:rsidP="00F71619">
      <w:pPr>
        <w:widowControl w:val="0"/>
        <w:suppressAutoHyphens/>
        <w:autoSpaceDN w:val="0"/>
        <w:spacing w:after="0" w:line="360" w:lineRule="auto"/>
        <w:textAlignment w:val="baseline"/>
        <w:rPr>
          <w:rFonts w:eastAsia="DejaVu Sans" w:cs="Arial"/>
          <w:kern w:val="3"/>
          <w:szCs w:val="24"/>
          <w:u w:val="single"/>
          <w:lang w:eastAsia="zh-CN" w:bidi="hi-IN"/>
        </w:rPr>
      </w:pPr>
    </w:p>
    <w:p w:rsidR="00F71619" w:rsidRPr="005C547F" w:rsidRDefault="00F71619" w:rsidP="00F71619">
      <w:pPr>
        <w:widowControl w:val="0"/>
        <w:suppressAutoHyphens/>
        <w:autoSpaceDN w:val="0"/>
        <w:spacing w:after="0" w:line="360" w:lineRule="auto"/>
        <w:jc w:val="center"/>
        <w:textAlignment w:val="baseline"/>
        <w:rPr>
          <w:rFonts w:eastAsia="DejaVu Sans" w:cs="Arial"/>
          <w:b/>
          <w:bCs/>
          <w:kern w:val="3"/>
          <w:szCs w:val="24"/>
          <w:lang w:eastAsia="zh-CN" w:bidi="hi-IN"/>
        </w:rPr>
      </w:pPr>
      <w:r w:rsidRPr="005C547F">
        <w:rPr>
          <w:rFonts w:eastAsia="DejaVu Sans" w:cs="Arial"/>
          <w:b/>
          <w:bCs/>
          <w:kern w:val="3"/>
          <w:sz w:val="28"/>
          <w:szCs w:val="28"/>
          <w:lang w:eastAsia="zh-CN" w:bidi="hi-IN"/>
        </w:rPr>
        <w:t>REQUERIMENTO</w:t>
      </w:r>
    </w:p>
    <w:p w:rsidR="00F71619" w:rsidRPr="005C547F" w:rsidRDefault="00F71619" w:rsidP="00F71619">
      <w:pPr>
        <w:widowControl w:val="0"/>
        <w:suppressAutoHyphens/>
        <w:autoSpaceDN w:val="0"/>
        <w:spacing w:after="0" w:line="360" w:lineRule="auto"/>
        <w:jc w:val="center"/>
        <w:textAlignment w:val="baseline"/>
        <w:rPr>
          <w:rFonts w:eastAsia="DejaVu Sans" w:cs="Arial"/>
          <w:b/>
          <w:bCs/>
          <w:kern w:val="3"/>
          <w:szCs w:val="24"/>
          <w:lang w:eastAsia="zh-CN" w:bidi="hi-IN"/>
        </w:rPr>
      </w:pPr>
      <w:bookmarkStart w:id="1" w:name="_GoBack"/>
      <w:bookmarkEnd w:id="1"/>
    </w:p>
    <w:p w:rsidR="00F71619" w:rsidRPr="005C547F" w:rsidRDefault="00F71619" w:rsidP="00F71619">
      <w:pPr>
        <w:pStyle w:val="Standard"/>
        <w:spacing w:line="360" w:lineRule="auto"/>
        <w:jc w:val="both"/>
        <w:rPr>
          <w:rFonts w:cs="Arial"/>
        </w:rPr>
      </w:pPr>
      <w:r w:rsidRPr="005C547F">
        <w:rPr>
          <w:rFonts w:cs="Arial"/>
        </w:rPr>
        <w:tab/>
      </w:r>
      <w:r w:rsidR="00FF35EA">
        <w:rPr>
          <w:rFonts w:cs="Arial"/>
          <w:b/>
        </w:rPr>
        <w:t>PEDRO BAUMGRATZ</w:t>
      </w:r>
      <w:r w:rsidR="00FF35EA" w:rsidRPr="00A952B7">
        <w:rPr>
          <w:rFonts w:eastAsia="Batang" w:cs="Arial"/>
          <w:b/>
          <w:bCs/>
        </w:rPr>
        <w:t xml:space="preserve">, </w:t>
      </w:r>
      <w:r w:rsidR="00FF35EA" w:rsidRPr="00A952B7">
        <w:rPr>
          <w:rFonts w:eastAsia="Batang" w:cs="Arial"/>
          <w:bCs/>
        </w:rPr>
        <w:t>RG nº</w:t>
      </w:r>
      <w:r w:rsidR="00FF35EA">
        <w:rPr>
          <w:rFonts w:eastAsia="Batang" w:cs="Arial"/>
          <w:bCs/>
        </w:rPr>
        <w:t>899.052</w:t>
      </w:r>
      <w:r w:rsidR="00FF35EA" w:rsidRPr="00A952B7">
        <w:rPr>
          <w:rFonts w:eastAsia="Batang" w:cs="Arial"/>
          <w:bCs/>
        </w:rPr>
        <w:t xml:space="preserve"> e CPF nº</w:t>
      </w:r>
      <w:r w:rsidR="00FF35EA">
        <w:rPr>
          <w:rFonts w:eastAsia="Batang" w:cs="Arial"/>
          <w:bCs/>
        </w:rPr>
        <w:t>384.288.819-87</w:t>
      </w:r>
      <w:r w:rsidR="00FF35EA" w:rsidRPr="00A952B7">
        <w:rPr>
          <w:rFonts w:eastAsia="Batang" w:cs="Arial"/>
          <w:bCs/>
        </w:rPr>
        <w:t>,</w:t>
      </w:r>
      <w:r w:rsidR="00FF35EA">
        <w:rPr>
          <w:rFonts w:eastAsia="Batang" w:cs="Arial"/>
          <w:bCs/>
        </w:rPr>
        <w:t xml:space="preserve"> engenheiro agrônomo, casado com </w:t>
      </w:r>
      <w:r w:rsidR="00FF35EA">
        <w:rPr>
          <w:rFonts w:eastAsia="Batang" w:cs="Arial"/>
          <w:b/>
          <w:bCs/>
        </w:rPr>
        <w:t>LEONDINA COSTANESKI BAUMGRATZ,</w:t>
      </w:r>
      <w:r w:rsidR="00FF35EA">
        <w:rPr>
          <w:rFonts w:eastAsia="Batang" w:cs="Arial"/>
          <w:bCs/>
        </w:rPr>
        <w:t xml:space="preserve"> RG nº1.851.750 e CPF nº806.519.099-53, aposentada, ambos brasileiros, maiores, residentes e domiciliados na Linha Tunas, no município de Tunápolis,</w:t>
      </w:r>
      <w:r w:rsidR="00FF35EA" w:rsidRPr="00A952B7">
        <w:rPr>
          <w:rFonts w:eastAsia="Batang" w:cs="Arial"/>
          <w:bCs/>
        </w:rPr>
        <w:t xml:space="preserve"> SC,</w:t>
      </w:r>
      <w:r w:rsidR="00FF35EA">
        <w:rPr>
          <w:rFonts w:cs="Arial"/>
          <w:lang w:eastAsia="pt-BR"/>
        </w:rPr>
        <w:t xml:space="preserve"> na qualidade de proprietários</w:t>
      </w:r>
      <w:r w:rsidRPr="005C547F">
        <w:rPr>
          <w:rFonts w:cs="Arial"/>
          <w:lang w:eastAsia="pt-BR"/>
        </w:rPr>
        <w:t xml:space="preserve"> do </w:t>
      </w:r>
      <w:r w:rsidR="00FF35EA">
        <w:rPr>
          <w:rFonts w:cs="Arial"/>
          <w:b/>
        </w:rPr>
        <w:t>LOTE URBANO Nº07-D</w:t>
      </w:r>
      <w:r w:rsidR="00FF35EA" w:rsidRPr="005C547F">
        <w:rPr>
          <w:rFonts w:cs="Arial"/>
          <w:b/>
        </w:rPr>
        <w:t xml:space="preserve">, com área de </w:t>
      </w:r>
      <w:r w:rsidR="00FF35EA">
        <w:rPr>
          <w:rFonts w:cs="Arial"/>
          <w:b/>
        </w:rPr>
        <w:t>2.267,73</w:t>
      </w:r>
      <w:r w:rsidR="00FF35EA" w:rsidRPr="005C547F">
        <w:rPr>
          <w:rFonts w:cs="Arial"/>
          <w:b/>
        </w:rPr>
        <w:t xml:space="preserve">m², sem benfeitorias, da </w:t>
      </w:r>
      <w:r w:rsidR="00FF35EA">
        <w:rPr>
          <w:rFonts w:cs="Arial"/>
          <w:b/>
        </w:rPr>
        <w:t>Rua Santa Cruz</w:t>
      </w:r>
      <w:r w:rsidR="00FF35EA" w:rsidRPr="005C547F">
        <w:rPr>
          <w:rFonts w:cs="Arial"/>
          <w:b/>
        </w:rPr>
        <w:t>,</w:t>
      </w:r>
      <w:r w:rsidR="00FF35EA">
        <w:rPr>
          <w:rFonts w:cs="Arial"/>
          <w:b/>
        </w:rPr>
        <w:t xml:space="preserve"> no município de Tunápolis,</w:t>
      </w:r>
      <w:r w:rsidR="00FF35EA" w:rsidRPr="005C547F">
        <w:rPr>
          <w:rFonts w:cs="Arial"/>
          <w:b/>
        </w:rPr>
        <w:t xml:space="preserve"> SC, </w:t>
      </w:r>
      <w:r w:rsidR="00FF35EA" w:rsidRPr="00FF35EA">
        <w:rPr>
          <w:rFonts w:cs="Arial"/>
        </w:rPr>
        <w:t>proveniente</w:t>
      </w:r>
      <w:r w:rsidR="00FF35EA" w:rsidRPr="005C547F">
        <w:rPr>
          <w:rFonts w:cs="Arial"/>
          <w:b/>
        </w:rPr>
        <w:t xml:space="preserve"> da matrícula n°</w:t>
      </w:r>
      <w:r w:rsidR="00FF35EA">
        <w:rPr>
          <w:rFonts w:cs="Arial"/>
          <w:b/>
        </w:rPr>
        <w:t>18.397</w:t>
      </w:r>
      <w:r w:rsidR="00FF35EA" w:rsidRPr="005C547F">
        <w:rPr>
          <w:rFonts w:cs="Arial"/>
          <w:b/>
        </w:rPr>
        <w:t xml:space="preserve">, </w:t>
      </w:r>
      <w:r w:rsidRPr="005C547F">
        <w:rPr>
          <w:rFonts w:cs="Arial"/>
          <w:bCs/>
        </w:rPr>
        <w:t>vem requerer a</w:t>
      </w:r>
      <w:r w:rsidRPr="005C547F">
        <w:rPr>
          <w:rFonts w:cs="Arial"/>
        </w:rPr>
        <w:t xml:space="preserve"> </w:t>
      </w:r>
      <w:r>
        <w:rPr>
          <w:rFonts w:cs="Arial"/>
          <w:b/>
        </w:rPr>
        <w:t>INCLUSÃO NO PERÍMETRO URBANO</w:t>
      </w:r>
      <w:r w:rsidRPr="006567FD">
        <w:rPr>
          <w:rFonts w:cs="Arial"/>
          <w:b/>
        </w:rPr>
        <w:t>,</w:t>
      </w:r>
      <w:r w:rsidRPr="005C547F">
        <w:rPr>
          <w:rFonts w:cs="Arial"/>
        </w:rPr>
        <w:t xml:space="preserve"> do imóvel acima, conforme descrição no memorial descritivo em anexo.</w:t>
      </w:r>
    </w:p>
    <w:p w:rsidR="00F71619" w:rsidRPr="005C547F" w:rsidRDefault="00F71619" w:rsidP="00F71619">
      <w:pPr>
        <w:pStyle w:val="Standard"/>
        <w:spacing w:line="360" w:lineRule="auto"/>
        <w:jc w:val="both"/>
        <w:rPr>
          <w:rFonts w:cs="Arial"/>
        </w:rPr>
      </w:pPr>
    </w:p>
    <w:p w:rsidR="00F71619" w:rsidRPr="005C547F" w:rsidRDefault="00F71619" w:rsidP="00F71619">
      <w:pPr>
        <w:widowControl w:val="0"/>
        <w:suppressAutoHyphens/>
        <w:autoSpaceDN w:val="0"/>
        <w:spacing w:after="0" w:line="360" w:lineRule="auto"/>
        <w:jc w:val="both"/>
        <w:textAlignment w:val="baseline"/>
        <w:rPr>
          <w:rFonts w:eastAsia="DejaVu Sans" w:cs="Arial"/>
          <w:kern w:val="3"/>
          <w:szCs w:val="24"/>
          <w:lang w:eastAsia="zh-CN" w:bidi="hi-IN"/>
        </w:rPr>
      </w:pPr>
      <w:r w:rsidRPr="005C547F">
        <w:rPr>
          <w:rFonts w:eastAsia="DejaVu Sans" w:cs="Arial"/>
          <w:kern w:val="3"/>
          <w:szCs w:val="24"/>
          <w:lang w:eastAsia="zh-CN" w:bidi="hi-IN"/>
        </w:rPr>
        <w:tab/>
        <w:t>Nestes termos, pede deferimento.</w:t>
      </w:r>
    </w:p>
    <w:p w:rsidR="00F71619" w:rsidRDefault="00F71619" w:rsidP="00F71619">
      <w:pPr>
        <w:spacing w:after="0" w:line="360" w:lineRule="auto"/>
        <w:ind w:firstLine="907"/>
        <w:jc w:val="right"/>
        <w:rPr>
          <w:rFonts w:cs="Arial"/>
          <w:szCs w:val="24"/>
        </w:rPr>
      </w:pPr>
      <w:r>
        <w:rPr>
          <w:rFonts w:cs="Arial"/>
          <w:szCs w:val="24"/>
        </w:rPr>
        <w:t>Tunápolis – SC, 0</w:t>
      </w:r>
      <w:r w:rsidR="00FF35EA">
        <w:rPr>
          <w:rFonts w:cs="Arial"/>
          <w:szCs w:val="24"/>
        </w:rPr>
        <w:t>6</w:t>
      </w:r>
      <w:r>
        <w:rPr>
          <w:rFonts w:cs="Arial"/>
          <w:szCs w:val="24"/>
        </w:rPr>
        <w:t xml:space="preserve"> de </w:t>
      </w:r>
      <w:r w:rsidR="00FF35EA">
        <w:rPr>
          <w:rFonts w:cs="Arial"/>
          <w:szCs w:val="24"/>
        </w:rPr>
        <w:t>março</w:t>
      </w:r>
      <w:r>
        <w:rPr>
          <w:rFonts w:cs="Arial"/>
          <w:szCs w:val="24"/>
        </w:rPr>
        <w:t xml:space="preserve"> de 202</w:t>
      </w:r>
      <w:r w:rsidR="00FF35EA">
        <w:rPr>
          <w:rFonts w:cs="Arial"/>
          <w:szCs w:val="24"/>
        </w:rPr>
        <w:t>4</w:t>
      </w:r>
      <w:r>
        <w:rPr>
          <w:rFonts w:cs="Arial"/>
          <w:szCs w:val="24"/>
        </w:rPr>
        <w:t>.</w:t>
      </w:r>
    </w:p>
    <w:p w:rsidR="00F71619" w:rsidRPr="005C547F" w:rsidRDefault="00F71619" w:rsidP="00F71619">
      <w:pPr>
        <w:spacing w:after="0" w:line="360" w:lineRule="auto"/>
        <w:rPr>
          <w:rFonts w:cs="Arial"/>
          <w:szCs w:val="24"/>
        </w:rPr>
      </w:pPr>
    </w:p>
    <w:p w:rsidR="00F71619" w:rsidRPr="005C547F" w:rsidRDefault="00F71619" w:rsidP="00F71619">
      <w:pPr>
        <w:tabs>
          <w:tab w:val="left" w:pos="5760"/>
        </w:tabs>
        <w:spacing w:after="0" w:line="360" w:lineRule="auto"/>
        <w:rPr>
          <w:rFonts w:eastAsia="Batang" w:cs="Arial"/>
          <w:bCs/>
          <w:szCs w:val="24"/>
        </w:rPr>
      </w:pPr>
    </w:p>
    <w:tbl>
      <w:tblPr>
        <w:tblW w:w="4871" w:type="dxa"/>
        <w:jc w:val="center"/>
        <w:tblLook w:val="04A0" w:firstRow="1" w:lastRow="0" w:firstColumn="1" w:lastColumn="0" w:noHBand="0" w:noVBand="1"/>
      </w:tblPr>
      <w:tblGrid>
        <w:gridCol w:w="4871"/>
      </w:tblGrid>
      <w:tr w:rsidR="00FF35EA" w:rsidRPr="005C547F" w:rsidTr="00FF35EA">
        <w:trPr>
          <w:jc w:val="center"/>
        </w:trPr>
        <w:tc>
          <w:tcPr>
            <w:tcW w:w="4871" w:type="dxa"/>
          </w:tcPr>
          <w:p w:rsidR="00FF35EA" w:rsidRDefault="00FF35EA" w:rsidP="00FF35EA">
            <w:pPr>
              <w:pStyle w:val="Standard"/>
              <w:spacing w:line="276" w:lineRule="auto"/>
              <w:jc w:val="center"/>
              <w:rPr>
                <w:rFonts w:eastAsia="Batang" w:cs="Arial"/>
                <w:bCs/>
              </w:rPr>
            </w:pPr>
            <w:r>
              <w:rPr>
                <w:rFonts w:cs="Arial"/>
              </w:rPr>
              <w:t>__________________________________</w:t>
            </w:r>
          </w:p>
        </w:tc>
      </w:tr>
      <w:tr w:rsidR="00FF35EA" w:rsidRPr="005C547F" w:rsidTr="00FF35EA">
        <w:trPr>
          <w:jc w:val="center"/>
        </w:trPr>
        <w:tc>
          <w:tcPr>
            <w:tcW w:w="4871" w:type="dxa"/>
          </w:tcPr>
          <w:p w:rsidR="00FF35EA" w:rsidRDefault="00FF35EA" w:rsidP="00FF35EA">
            <w:pPr>
              <w:pStyle w:val="Standard"/>
              <w:spacing w:line="276" w:lineRule="auto"/>
              <w:jc w:val="center"/>
              <w:rPr>
                <w:rFonts w:eastAsia="Batang" w:cs="Arial"/>
                <w:bCs/>
              </w:rPr>
            </w:pPr>
            <w:r>
              <w:rPr>
                <w:rFonts w:eastAsia="Batang" w:cs="Arial"/>
                <w:b/>
                <w:bCs/>
              </w:rPr>
              <w:t xml:space="preserve">Pedro </w:t>
            </w:r>
            <w:proofErr w:type="spellStart"/>
            <w:r>
              <w:rPr>
                <w:rFonts w:eastAsia="Batang" w:cs="Arial"/>
                <w:b/>
                <w:bCs/>
              </w:rPr>
              <w:t>Baumgratz</w:t>
            </w:r>
            <w:proofErr w:type="spellEnd"/>
          </w:p>
        </w:tc>
      </w:tr>
      <w:tr w:rsidR="00FF35EA" w:rsidRPr="005C547F" w:rsidTr="00FF35EA">
        <w:trPr>
          <w:jc w:val="center"/>
        </w:trPr>
        <w:tc>
          <w:tcPr>
            <w:tcW w:w="4871" w:type="dxa"/>
          </w:tcPr>
          <w:p w:rsidR="00FF35EA" w:rsidRDefault="00FF35EA" w:rsidP="00FF35EA">
            <w:pPr>
              <w:pStyle w:val="Standard"/>
              <w:spacing w:line="276" w:lineRule="auto"/>
              <w:jc w:val="center"/>
              <w:rPr>
                <w:rFonts w:eastAsia="Batang" w:cs="Arial"/>
                <w:bCs/>
              </w:rPr>
            </w:pPr>
            <w:r>
              <w:rPr>
                <w:rFonts w:eastAsia="Batang" w:cs="Arial"/>
                <w:bCs/>
              </w:rPr>
              <w:t>CPF nº384.288.819-87</w:t>
            </w:r>
          </w:p>
        </w:tc>
      </w:tr>
    </w:tbl>
    <w:p w:rsidR="00F71619" w:rsidRDefault="00F71619" w:rsidP="005D3BCF"/>
    <w:p w:rsidR="00142B6C" w:rsidRDefault="00142B6C" w:rsidP="005D3BCF"/>
    <w:p w:rsidR="00142B6C" w:rsidRDefault="00142B6C" w:rsidP="005D3BCF"/>
    <w:p w:rsidR="00142B6C" w:rsidRDefault="00142B6C" w:rsidP="005D3BCF"/>
    <w:p w:rsidR="00142B6C" w:rsidRDefault="00142B6C" w:rsidP="005D3BCF"/>
    <w:p w:rsidR="00142B6C" w:rsidRDefault="00142B6C" w:rsidP="005D3BCF"/>
    <w:p w:rsidR="00142B6C" w:rsidRDefault="00142B6C" w:rsidP="005D3BCF"/>
    <w:p w:rsidR="00142B6C" w:rsidRDefault="00142B6C" w:rsidP="005D3BCF"/>
    <w:p w:rsidR="00142B6C" w:rsidRDefault="00142B6C" w:rsidP="005D3BCF"/>
    <w:p w:rsidR="00142B6C" w:rsidRDefault="00142B6C" w:rsidP="005D3BCF"/>
    <w:p w:rsidR="00142B6C" w:rsidRDefault="00142B6C" w:rsidP="005D3BCF"/>
    <w:p w:rsidR="00142B6C" w:rsidRDefault="00142B6C" w:rsidP="005D3BCF"/>
    <w:p w:rsidR="00142B6C" w:rsidRPr="005C547F" w:rsidRDefault="00142B6C" w:rsidP="00142B6C">
      <w:pPr>
        <w:spacing w:after="0" w:line="360" w:lineRule="auto"/>
        <w:rPr>
          <w:rFonts w:eastAsia="DejaVu Sans" w:cs="Arial"/>
          <w:i/>
          <w:iCs/>
          <w:kern w:val="3"/>
          <w:szCs w:val="24"/>
          <w:lang w:eastAsia="zh-CN" w:bidi="hi-IN"/>
        </w:rPr>
      </w:pPr>
      <w:r>
        <w:rPr>
          <w:rFonts w:eastAsia="DejaVu Sans" w:cs="Arial"/>
          <w:i/>
          <w:iCs/>
          <w:kern w:val="3"/>
          <w:szCs w:val="24"/>
          <w:lang w:eastAsia="zh-CN" w:bidi="hi-IN"/>
        </w:rPr>
        <w:lastRenderedPageBreak/>
        <w:t>A Prefeitura Municipal de Tunápolis</w:t>
      </w:r>
    </w:p>
    <w:p w:rsidR="00142B6C" w:rsidRPr="005C547F" w:rsidRDefault="00142B6C" w:rsidP="00142B6C">
      <w:pPr>
        <w:widowControl w:val="0"/>
        <w:suppressAutoHyphens/>
        <w:autoSpaceDN w:val="0"/>
        <w:spacing w:after="0" w:line="360" w:lineRule="auto"/>
        <w:textAlignment w:val="baseline"/>
        <w:rPr>
          <w:rFonts w:eastAsia="DejaVu Sans" w:cs="Arial"/>
          <w:kern w:val="3"/>
          <w:szCs w:val="24"/>
          <w:u w:val="single"/>
          <w:lang w:eastAsia="zh-CN" w:bidi="hi-IN"/>
        </w:rPr>
      </w:pPr>
    </w:p>
    <w:p w:rsidR="00142B6C" w:rsidRPr="005C547F" w:rsidRDefault="00142B6C" w:rsidP="00142B6C">
      <w:pPr>
        <w:widowControl w:val="0"/>
        <w:suppressAutoHyphens/>
        <w:autoSpaceDN w:val="0"/>
        <w:spacing w:after="0" w:line="360" w:lineRule="auto"/>
        <w:jc w:val="center"/>
        <w:textAlignment w:val="baseline"/>
        <w:rPr>
          <w:rFonts w:eastAsia="DejaVu Sans" w:cs="Arial"/>
          <w:b/>
          <w:bCs/>
          <w:kern w:val="3"/>
          <w:szCs w:val="24"/>
          <w:lang w:eastAsia="zh-CN" w:bidi="hi-IN"/>
        </w:rPr>
      </w:pPr>
      <w:r w:rsidRPr="005C547F">
        <w:rPr>
          <w:rFonts w:eastAsia="DejaVu Sans" w:cs="Arial"/>
          <w:b/>
          <w:bCs/>
          <w:kern w:val="3"/>
          <w:sz w:val="28"/>
          <w:szCs w:val="28"/>
          <w:lang w:eastAsia="zh-CN" w:bidi="hi-IN"/>
        </w:rPr>
        <w:t>REQUERIMENTO</w:t>
      </w:r>
    </w:p>
    <w:p w:rsidR="00142B6C" w:rsidRPr="005C547F" w:rsidRDefault="00142B6C" w:rsidP="00142B6C">
      <w:pPr>
        <w:widowControl w:val="0"/>
        <w:suppressAutoHyphens/>
        <w:autoSpaceDN w:val="0"/>
        <w:spacing w:after="0" w:line="360" w:lineRule="auto"/>
        <w:jc w:val="center"/>
        <w:textAlignment w:val="baseline"/>
        <w:rPr>
          <w:rFonts w:eastAsia="DejaVu Sans" w:cs="Arial"/>
          <w:b/>
          <w:bCs/>
          <w:kern w:val="3"/>
          <w:szCs w:val="24"/>
          <w:lang w:eastAsia="zh-CN" w:bidi="hi-IN"/>
        </w:rPr>
      </w:pPr>
    </w:p>
    <w:p w:rsidR="00142B6C" w:rsidRPr="005C547F" w:rsidRDefault="00FF35EA" w:rsidP="00142B6C">
      <w:pPr>
        <w:spacing w:after="0" w:line="360" w:lineRule="auto"/>
        <w:ind w:firstLine="907"/>
        <w:jc w:val="both"/>
        <w:rPr>
          <w:rFonts w:eastAsia="Batang" w:cs="Arial"/>
          <w:bCs/>
          <w:szCs w:val="24"/>
        </w:rPr>
      </w:pPr>
      <w:r>
        <w:rPr>
          <w:rFonts w:cs="Arial"/>
          <w:b/>
        </w:rPr>
        <w:t>PEDRO BAUMGRATZ</w:t>
      </w:r>
      <w:r w:rsidRPr="00A952B7">
        <w:rPr>
          <w:rFonts w:eastAsia="Batang" w:cs="Arial"/>
          <w:b/>
          <w:bCs/>
        </w:rPr>
        <w:t xml:space="preserve">, </w:t>
      </w:r>
      <w:r w:rsidRPr="00A952B7">
        <w:rPr>
          <w:rFonts w:eastAsia="Batang" w:cs="Arial"/>
          <w:bCs/>
        </w:rPr>
        <w:t>RG nº</w:t>
      </w:r>
      <w:r>
        <w:rPr>
          <w:rFonts w:eastAsia="Batang" w:cs="Arial"/>
          <w:bCs/>
        </w:rPr>
        <w:t>899.052</w:t>
      </w:r>
      <w:r w:rsidRPr="00A952B7">
        <w:rPr>
          <w:rFonts w:eastAsia="Batang" w:cs="Arial"/>
          <w:bCs/>
        </w:rPr>
        <w:t xml:space="preserve"> e CPF nº</w:t>
      </w:r>
      <w:r>
        <w:rPr>
          <w:rFonts w:eastAsia="Batang" w:cs="Arial"/>
          <w:bCs/>
        </w:rPr>
        <w:t>384.288.819-87</w:t>
      </w:r>
      <w:r w:rsidRPr="00A952B7">
        <w:rPr>
          <w:rFonts w:eastAsia="Batang" w:cs="Arial"/>
          <w:bCs/>
        </w:rPr>
        <w:t>,</w:t>
      </w:r>
      <w:r>
        <w:rPr>
          <w:rFonts w:eastAsia="Batang" w:cs="Arial"/>
          <w:bCs/>
        </w:rPr>
        <w:t xml:space="preserve"> engenheiro agrônomo, casado com </w:t>
      </w:r>
      <w:r>
        <w:rPr>
          <w:rFonts w:eastAsia="Batang" w:cs="Arial"/>
          <w:b/>
          <w:bCs/>
        </w:rPr>
        <w:t>LEONDINA COSTANESKI BAUMGRATZ,</w:t>
      </w:r>
      <w:r>
        <w:rPr>
          <w:rFonts w:eastAsia="Batang" w:cs="Arial"/>
          <w:bCs/>
        </w:rPr>
        <w:t xml:space="preserve"> RG nº1.851.750 e CPF nº806.519.099-53, aposentada, ambos brasileiros, maiores, residentes e domiciliados na Linha Tunas, no município de Tunápolis,</w:t>
      </w:r>
      <w:r w:rsidRPr="00A952B7">
        <w:rPr>
          <w:rFonts w:eastAsia="Batang" w:cs="Arial"/>
          <w:bCs/>
        </w:rPr>
        <w:t xml:space="preserve"> SC,</w:t>
      </w:r>
      <w:r>
        <w:rPr>
          <w:rFonts w:cs="Arial"/>
          <w:szCs w:val="24"/>
          <w:lang w:eastAsia="pt-BR"/>
        </w:rPr>
        <w:t xml:space="preserve"> na qualidade de proprietários</w:t>
      </w:r>
      <w:r w:rsidR="00142B6C" w:rsidRPr="005C547F">
        <w:rPr>
          <w:rFonts w:cs="Arial"/>
          <w:szCs w:val="24"/>
          <w:lang w:eastAsia="pt-BR"/>
        </w:rPr>
        <w:t xml:space="preserve"> d</w:t>
      </w:r>
      <w:r>
        <w:rPr>
          <w:rFonts w:cs="Arial"/>
          <w:szCs w:val="24"/>
          <w:lang w:eastAsia="pt-BR"/>
        </w:rPr>
        <w:t>e</w:t>
      </w:r>
      <w:r w:rsidR="00142B6C" w:rsidRPr="005C547F">
        <w:rPr>
          <w:rFonts w:cs="Arial"/>
          <w:szCs w:val="24"/>
          <w:lang w:eastAsia="pt-BR"/>
        </w:rPr>
        <w:t xml:space="preserve"> </w:t>
      </w:r>
      <w:r>
        <w:rPr>
          <w:rFonts w:cs="Arial"/>
          <w:b/>
          <w:szCs w:val="24"/>
        </w:rPr>
        <w:t>P</w:t>
      </w:r>
      <w:r w:rsidRPr="005B0B80">
        <w:rPr>
          <w:rFonts w:cs="Arial"/>
          <w:b/>
          <w:szCs w:val="24"/>
        </w:rPr>
        <w:t xml:space="preserve">ARTE </w:t>
      </w:r>
      <w:r>
        <w:rPr>
          <w:rFonts w:cs="Arial"/>
          <w:b/>
          <w:szCs w:val="24"/>
        </w:rPr>
        <w:t>DO LOTE RURAL</w:t>
      </w:r>
      <w:r w:rsidRPr="005B0B80">
        <w:rPr>
          <w:rFonts w:cs="Arial"/>
          <w:b/>
          <w:szCs w:val="24"/>
        </w:rPr>
        <w:t xml:space="preserve"> Nº</w:t>
      </w:r>
      <w:r>
        <w:rPr>
          <w:rFonts w:cs="Arial"/>
          <w:b/>
          <w:szCs w:val="24"/>
        </w:rPr>
        <w:t>29</w:t>
      </w:r>
      <w:r w:rsidRPr="005B0B80">
        <w:rPr>
          <w:rFonts w:cs="Arial"/>
          <w:b/>
          <w:szCs w:val="24"/>
        </w:rPr>
        <w:t xml:space="preserve">, com </w:t>
      </w:r>
      <w:r>
        <w:rPr>
          <w:rFonts w:cs="Arial"/>
          <w:b/>
          <w:szCs w:val="24"/>
        </w:rPr>
        <w:t>900,00</w:t>
      </w:r>
      <w:r w:rsidRPr="005B0B80">
        <w:rPr>
          <w:rFonts w:cs="Arial"/>
          <w:b/>
          <w:szCs w:val="24"/>
        </w:rPr>
        <w:t>m²,</w:t>
      </w:r>
      <w:r>
        <w:rPr>
          <w:rFonts w:cs="Arial"/>
          <w:b/>
          <w:szCs w:val="24"/>
        </w:rPr>
        <w:t xml:space="preserve"> CHÁCARA N°09, com 42.070,00m², PARTE DA CHÁCARA N°07, com 17.210,00m², PARTE DA CHÁCARA N°06, com 3.000,00m², PARTE DA CHÁCARA N°06, com 8.420,00m², e CHÁCARAS N°05-A e N°06-A, com 1.428,78m²,</w:t>
      </w:r>
      <w:r w:rsidRPr="005B0B80">
        <w:rPr>
          <w:rFonts w:cs="Arial"/>
          <w:b/>
          <w:szCs w:val="24"/>
        </w:rPr>
        <w:t xml:space="preserve"> </w:t>
      </w:r>
      <w:r w:rsidRPr="005B0B80">
        <w:rPr>
          <w:rFonts w:cs="Arial"/>
          <w:b/>
        </w:rPr>
        <w:t>sem benfeitorias</w:t>
      </w:r>
      <w:r w:rsidRPr="005B0B80">
        <w:rPr>
          <w:rFonts w:cs="Arial"/>
          <w:b/>
          <w:szCs w:val="24"/>
        </w:rPr>
        <w:t xml:space="preserve">, da Linha </w:t>
      </w:r>
      <w:r>
        <w:rPr>
          <w:rFonts w:cs="Arial"/>
          <w:b/>
          <w:szCs w:val="24"/>
        </w:rPr>
        <w:t>Tunas</w:t>
      </w:r>
      <w:r w:rsidRPr="005B0B80">
        <w:rPr>
          <w:rFonts w:cs="Arial"/>
          <w:b/>
          <w:szCs w:val="24"/>
        </w:rPr>
        <w:t>, interior do município de Tunápolis</w:t>
      </w:r>
      <w:r>
        <w:rPr>
          <w:rFonts w:cs="Arial"/>
          <w:b/>
          <w:szCs w:val="24"/>
        </w:rPr>
        <w:t>, SC, de</w:t>
      </w:r>
      <w:r w:rsidRPr="005B0B80">
        <w:rPr>
          <w:rFonts w:cs="Arial"/>
          <w:b/>
          <w:szCs w:val="24"/>
        </w:rPr>
        <w:t xml:space="preserve"> matrícula n°</w:t>
      </w:r>
      <w:r>
        <w:rPr>
          <w:rFonts w:cs="Arial"/>
          <w:b/>
          <w:szCs w:val="24"/>
        </w:rPr>
        <w:t>18</w:t>
      </w:r>
      <w:r w:rsidRPr="005B0B80">
        <w:rPr>
          <w:rFonts w:cs="Arial"/>
          <w:b/>
          <w:szCs w:val="24"/>
        </w:rPr>
        <w:t>.</w:t>
      </w:r>
      <w:r>
        <w:rPr>
          <w:rFonts w:cs="Arial"/>
          <w:b/>
          <w:szCs w:val="24"/>
        </w:rPr>
        <w:t>397</w:t>
      </w:r>
      <w:r w:rsidRPr="005B0B80">
        <w:rPr>
          <w:rFonts w:cs="Arial"/>
          <w:b/>
          <w:szCs w:val="24"/>
        </w:rPr>
        <w:t>,</w:t>
      </w:r>
      <w:r w:rsidRPr="00FB7B9D">
        <w:rPr>
          <w:rFonts w:cs="Arial"/>
          <w:b/>
          <w:color w:val="FF0000"/>
          <w:szCs w:val="24"/>
        </w:rPr>
        <w:t xml:space="preserve"> </w:t>
      </w:r>
      <w:r w:rsidR="00142B6C" w:rsidRPr="005C547F">
        <w:rPr>
          <w:rFonts w:cs="Arial"/>
          <w:b/>
          <w:bCs/>
          <w:szCs w:val="24"/>
          <w:lang w:eastAsia="pt-BR"/>
        </w:rPr>
        <w:t xml:space="preserve"> </w:t>
      </w:r>
      <w:r w:rsidR="00142B6C" w:rsidRPr="005C547F">
        <w:rPr>
          <w:rFonts w:cs="Arial"/>
          <w:bCs/>
          <w:szCs w:val="24"/>
          <w:lang w:eastAsia="pt-BR"/>
        </w:rPr>
        <w:t>vem requerer o</w:t>
      </w:r>
      <w:r w:rsidR="00142B6C" w:rsidRPr="005C547F">
        <w:rPr>
          <w:rFonts w:cs="Arial"/>
          <w:szCs w:val="24"/>
          <w:lang w:eastAsia="pt-BR"/>
        </w:rPr>
        <w:t xml:space="preserve"> </w:t>
      </w:r>
      <w:r w:rsidR="00142B6C" w:rsidRPr="006567FD">
        <w:rPr>
          <w:rFonts w:cs="Arial"/>
          <w:b/>
          <w:szCs w:val="24"/>
          <w:lang w:eastAsia="pt-BR"/>
        </w:rPr>
        <w:t>PARCELAMENTO DO SOLO (DESMEMBRAMENTO)</w:t>
      </w:r>
      <w:r w:rsidR="00142B6C" w:rsidRPr="005C547F">
        <w:rPr>
          <w:rFonts w:cs="Arial"/>
          <w:szCs w:val="24"/>
          <w:lang w:eastAsia="pt-BR"/>
        </w:rPr>
        <w:t xml:space="preserve">, do imóvel acima citado em </w:t>
      </w:r>
      <w:r w:rsidR="00142B6C">
        <w:rPr>
          <w:rFonts w:cs="Arial"/>
          <w:szCs w:val="24"/>
          <w:lang w:eastAsia="pt-BR"/>
        </w:rPr>
        <w:t>duas</w:t>
      </w:r>
      <w:r w:rsidR="00142B6C" w:rsidRPr="005C547F">
        <w:rPr>
          <w:rFonts w:cs="Arial"/>
          <w:szCs w:val="24"/>
          <w:lang w:eastAsia="pt-BR"/>
        </w:rPr>
        <w:t xml:space="preserve"> parcelas da seguinte forma:</w:t>
      </w:r>
    </w:p>
    <w:p w:rsidR="00FF35EA" w:rsidRPr="00EF592F" w:rsidRDefault="00FF35EA" w:rsidP="00FF35EA">
      <w:pPr>
        <w:pStyle w:val="PargrafodaLista"/>
        <w:numPr>
          <w:ilvl w:val="0"/>
          <w:numId w:val="5"/>
        </w:numPr>
        <w:spacing w:after="0" w:line="360" w:lineRule="auto"/>
        <w:jc w:val="both"/>
        <w:rPr>
          <w:rFonts w:cs="Arial"/>
          <w:szCs w:val="24"/>
        </w:rPr>
      </w:pPr>
      <w:r w:rsidRPr="00013BDE">
        <w:rPr>
          <w:rFonts w:cs="Arial"/>
          <w:szCs w:val="24"/>
          <w:lang w:eastAsia="pt-BR"/>
        </w:rPr>
        <w:t>Lote urbano nº</w:t>
      </w:r>
      <w:r>
        <w:rPr>
          <w:rFonts w:cs="Arial"/>
          <w:szCs w:val="24"/>
          <w:lang w:eastAsia="pt-BR"/>
        </w:rPr>
        <w:t>07-D</w:t>
      </w:r>
      <w:r w:rsidRPr="00EF592F">
        <w:rPr>
          <w:rFonts w:cs="Arial"/>
          <w:szCs w:val="24"/>
          <w:lang w:eastAsia="pt-BR"/>
        </w:rPr>
        <w:t xml:space="preserve">, com </w:t>
      </w:r>
      <w:r w:rsidRPr="00C566E2">
        <w:rPr>
          <w:rFonts w:cs="Arial"/>
          <w:szCs w:val="24"/>
          <w:lang w:eastAsia="pt-BR"/>
        </w:rPr>
        <w:t xml:space="preserve">área de </w:t>
      </w:r>
      <w:r>
        <w:rPr>
          <w:rFonts w:cs="Arial"/>
          <w:szCs w:val="24"/>
          <w:lang w:eastAsia="pt-BR"/>
        </w:rPr>
        <w:t>2.267</w:t>
      </w:r>
      <w:r w:rsidRPr="00C566E2">
        <w:rPr>
          <w:rFonts w:cs="Arial"/>
          <w:szCs w:val="24"/>
          <w:lang w:eastAsia="pt-BR"/>
        </w:rPr>
        <w:t>,</w:t>
      </w:r>
      <w:r>
        <w:rPr>
          <w:rFonts w:cs="Arial"/>
          <w:szCs w:val="24"/>
          <w:lang w:eastAsia="pt-BR"/>
        </w:rPr>
        <w:t>73</w:t>
      </w:r>
      <w:r w:rsidRPr="00C566E2">
        <w:rPr>
          <w:rFonts w:cs="Arial"/>
          <w:szCs w:val="24"/>
          <w:lang w:eastAsia="pt-BR"/>
        </w:rPr>
        <w:t>m²;</w:t>
      </w:r>
    </w:p>
    <w:p w:rsidR="00FF35EA" w:rsidRPr="00EF592F" w:rsidRDefault="00FF35EA" w:rsidP="00FF35EA">
      <w:pPr>
        <w:pStyle w:val="PargrafodaLista"/>
        <w:numPr>
          <w:ilvl w:val="0"/>
          <w:numId w:val="5"/>
        </w:numPr>
        <w:spacing w:after="0" w:line="360" w:lineRule="auto"/>
        <w:jc w:val="both"/>
        <w:rPr>
          <w:rFonts w:cs="Arial"/>
          <w:szCs w:val="24"/>
        </w:rPr>
      </w:pPr>
      <w:r w:rsidRPr="00EF592F">
        <w:rPr>
          <w:rFonts w:cs="Arial"/>
          <w:szCs w:val="24"/>
          <w:lang w:eastAsia="pt-BR"/>
        </w:rPr>
        <w:t xml:space="preserve">Parte </w:t>
      </w:r>
      <w:r>
        <w:rPr>
          <w:rFonts w:cs="Arial"/>
          <w:szCs w:val="24"/>
          <w:lang w:eastAsia="pt-BR"/>
        </w:rPr>
        <w:t>do lote rural</w:t>
      </w:r>
      <w:r w:rsidRPr="00EF592F">
        <w:rPr>
          <w:rFonts w:cs="Arial"/>
          <w:szCs w:val="24"/>
          <w:lang w:eastAsia="pt-BR"/>
        </w:rPr>
        <w:t xml:space="preserve"> nº</w:t>
      </w:r>
      <w:r>
        <w:rPr>
          <w:rFonts w:cs="Arial"/>
          <w:szCs w:val="24"/>
          <w:lang w:eastAsia="pt-BR"/>
        </w:rPr>
        <w:t>29, Chácara n°09, Parte das chácaras n°07, n°06 e n°06 e Chácaras n°05-A e n°06-A</w:t>
      </w:r>
      <w:r w:rsidRPr="00EF592F">
        <w:rPr>
          <w:rFonts w:cs="Arial"/>
          <w:szCs w:val="24"/>
          <w:lang w:eastAsia="pt-BR"/>
        </w:rPr>
        <w:t xml:space="preserve">, com área </w:t>
      </w:r>
      <w:r w:rsidRPr="00C566E2">
        <w:rPr>
          <w:rFonts w:cs="Arial"/>
          <w:szCs w:val="24"/>
          <w:lang w:eastAsia="pt-BR"/>
        </w:rPr>
        <w:t xml:space="preserve">remanescente de </w:t>
      </w:r>
      <w:r>
        <w:rPr>
          <w:rFonts w:cs="Arial"/>
          <w:szCs w:val="24"/>
          <w:lang w:eastAsia="pt-BR"/>
        </w:rPr>
        <w:t>70.761,05</w:t>
      </w:r>
      <w:r w:rsidRPr="00C566E2">
        <w:rPr>
          <w:rFonts w:cs="Arial"/>
          <w:szCs w:val="24"/>
          <w:lang w:eastAsia="pt-BR"/>
        </w:rPr>
        <w:t>m².</w:t>
      </w:r>
    </w:p>
    <w:p w:rsidR="00142B6C" w:rsidRPr="005C547F" w:rsidRDefault="00142B6C" w:rsidP="00142B6C">
      <w:pPr>
        <w:spacing w:after="0" w:line="360" w:lineRule="auto"/>
        <w:ind w:left="1627"/>
        <w:jc w:val="both"/>
        <w:rPr>
          <w:rFonts w:cs="Arial"/>
          <w:szCs w:val="24"/>
        </w:rPr>
      </w:pPr>
    </w:p>
    <w:p w:rsidR="00142B6C" w:rsidRPr="005C547F" w:rsidRDefault="00142B6C" w:rsidP="00142B6C">
      <w:pPr>
        <w:widowControl w:val="0"/>
        <w:suppressAutoHyphens/>
        <w:autoSpaceDN w:val="0"/>
        <w:spacing w:after="0" w:line="360" w:lineRule="auto"/>
        <w:jc w:val="both"/>
        <w:textAlignment w:val="baseline"/>
        <w:rPr>
          <w:rFonts w:eastAsia="DejaVu Sans" w:cs="Arial"/>
          <w:kern w:val="3"/>
          <w:szCs w:val="24"/>
          <w:lang w:eastAsia="zh-CN" w:bidi="hi-IN"/>
        </w:rPr>
      </w:pPr>
      <w:r w:rsidRPr="005C547F">
        <w:rPr>
          <w:rFonts w:eastAsia="DejaVu Sans" w:cs="Arial"/>
          <w:kern w:val="3"/>
          <w:szCs w:val="24"/>
          <w:lang w:eastAsia="zh-CN" w:bidi="hi-IN"/>
        </w:rPr>
        <w:tab/>
        <w:t>Nestes termos, pede deferimento.</w:t>
      </w:r>
    </w:p>
    <w:p w:rsidR="00142B6C" w:rsidRDefault="00030589" w:rsidP="00142B6C">
      <w:pPr>
        <w:spacing w:after="0" w:line="360" w:lineRule="auto"/>
        <w:ind w:firstLine="907"/>
        <w:jc w:val="right"/>
        <w:rPr>
          <w:rFonts w:cs="Arial"/>
          <w:szCs w:val="24"/>
        </w:rPr>
      </w:pPr>
      <w:r>
        <w:rPr>
          <w:rFonts w:cs="Arial"/>
          <w:szCs w:val="24"/>
        </w:rPr>
        <w:t>Tunápolis – SC, 0</w:t>
      </w:r>
      <w:r w:rsidR="00FF35EA">
        <w:rPr>
          <w:rFonts w:cs="Arial"/>
          <w:szCs w:val="24"/>
        </w:rPr>
        <w:t>6</w:t>
      </w:r>
      <w:r w:rsidR="00142B6C">
        <w:rPr>
          <w:rFonts w:cs="Arial"/>
          <w:szCs w:val="24"/>
        </w:rPr>
        <w:t xml:space="preserve"> de </w:t>
      </w:r>
      <w:r w:rsidR="00FF35EA">
        <w:rPr>
          <w:rFonts w:cs="Arial"/>
          <w:szCs w:val="24"/>
        </w:rPr>
        <w:t>març</w:t>
      </w:r>
      <w:r>
        <w:rPr>
          <w:rFonts w:cs="Arial"/>
          <w:szCs w:val="24"/>
        </w:rPr>
        <w:t>o</w:t>
      </w:r>
      <w:r w:rsidR="00142B6C">
        <w:rPr>
          <w:rFonts w:cs="Arial"/>
          <w:szCs w:val="24"/>
        </w:rPr>
        <w:t xml:space="preserve"> de 202</w:t>
      </w:r>
      <w:r w:rsidR="00FF35EA">
        <w:rPr>
          <w:rFonts w:cs="Arial"/>
          <w:szCs w:val="24"/>
        </w:rPr>
        <w:t>4</w:t>
      </w:r>
      <w:r w:rsidR="00142B6C">
        <w:rPr>
          <w:rFonts w:cs="Arial"/>
          <w:szCs w:val="24"/>
        </w:rPr>
        <w:t>.</w:t>
      </w:r>
    </w:p>
    <w:p w:rsidR="00142B6C" w:rsidRPr="005C547F" w:rsidRDefault="00142B6C" w:rsidP="00142B6C">
      <w:pPr>
        <w:spacing w:after="0" w:line="360" w:lineRule="auto"/>
        <w:rPr>
          <w:rFonts w:cs="Arial"/>
          <w:szCs w:val="24"/>
        </w:rPr>
      </w:pPr>
    </w:p>
    <w:p w:rsidR="00FF35EA" w:rsidRPr="005C547F" w:rsidRDefault="00FF35EA" w:rsidP="00FF35EA">
      <w:pPr>
        <w:tabs>
          <w:tab w:val="left" w:pos="5760"/>
        </w:tabs>
        <w:spacing w:after="0" w:line="360" w:lineRule="auto"/>
        <w:rPr>
          <w:rFonts w:eastAsia="Batang" w:cs="Arial"/>
          <w:bCs/>
          <w:szCs w:val="24"/>
        </w:rPr>
      </w:pPr>
    </w:p>
    <w:tbl>
      <w:tblPr>
        <w:tblW w:w="4871" w:type="dxa"/>
        <w:jc w:val="center"/>
        <w:tblLook w:val="04A0" w:firstRow="1" w:lastRow="0" w:firstColumn="1" w:lastColumn="0" w:noHBand="0" w:noVBand="1"/>
      </w:tblPr>
      <w:tblGrid>
        <w:gridCol w:w="4871"/>
      </w:tblGrid>
      <w:tr w:rsidR="00FF35EA" w:rsidRPr="005C547F" w:rsidTr="00713E06">
        <w:trPr>
          <w:jc w:val="center"/>
        </w:trPr>
        <w:tc>
          <w:tcPr>
            <w:tcW w:w="4871" w:type="dxa"/>
          </w:tcPr>
          <w:p w:rsidR="00FF35EA" w:rsidRDefault="00FF35EA" w:rsidP="00713E06">
            <w:pPr>
              <w:pStyle w:val="Standard"/>
              <w:spacing w:line="276" w:lineRule="auto"/>
              <w:jc w:val="center"/>
              <w:rPr>
                <w:rFonts w:eastAsia="Batang" w:cs="Arial"/>
                <w:bCs/>
              </w:rPr>
            </w:pPr>
            <w:r>
              <w:rPr>
                <w:rFonts w:cs="Arial"/>
              </w:rPr>
              <w:t>__________________________________</w:t>
            </w:r>
          </w:p>
        </w:tc>
      </w:tr>
      <w:tr w:rsidR="00FF35EA" w:rsidRPr="005C547F" w:rsidTr="00713E06">
        <w:trPr>
          <w:jc w:val="center"/>
        </w:trPr>
        <w:tc>
          <w:tcPr>
            <w:tcW w:w="4871" w:type="dxa"/>
          </w:tcPr>
          <w:p w:rsidR="00FF35EA" w:rsidRDefault="00FF35EA" w:rsidP="00713E06">
            <w:pPr>
              <w:pStyle w:val="Standard"/>
              <w:spacing w:line="276" w:lineRule="auto"/>
              <w:jc w:val="center"/>
              <w:rPr>
                <w:rFonts w:eastAsia="Batang" w:cs="Arial"/>
                <w:bCs/>
              </w:rPr>
            </w:pPr>
            <w:r>
              <w:rPr>
                <w:rFonts w:eastAsia="Batang" w:cs="Arial"/>
                <w:b/>
                <w:bCs/>
              </w:rPr>
              <w:t xml:space="preserve">Pedro </w:t>
            </w:r>
            <w:proofErr w:type="spellStart"/>
            <w:r>
              <w:rPr>
                <w:rFonts w:eastAsia="Batang" w:cs="Arial"/>
                <w:b/>
                <w:bCs/>
              </w:rPr>
              <w:t>Baumgratz</w:t>
            </w:r>
            <w:proofErr w:type="spellEnd"/>
          </w:p>
        </w:tc>
      </w:tr>
      <w:tr w:rsidR="00FF35EA" w:rsidRPr="005C547F" w:rsidTr="00713E06">
        <w:trPr>
          <w:jc w:val="center"/>
        </w:trPr>
        <w:tc>
          <w:tcPr>
            <w:tcW w:w="4871" w:type="dxa"/>
          </w:tcPr>
          <w:p w:rsidR="00FF35EA" w:rsidRDefault="00FF35EA" w:rsidP="00713E06">
            <w:pPr>
              <w:pStyle w:val="Standard"/>
              <w:spacing w:line="276" w:lineRule="auto"/>
              <w:jc w:val="center"/>
              <w:rPr>
                <w:rFonts w:eastAsia="Batang" w:cs="Arial"/>
                <w:bCs/>
              </w:rPr>
            </w:pPr>
            <w:r>
              <w:rPr>
                <w:rFonts w:eastAsia="Batang" w:cs="Arial"/>
                <w:bCs/>
              </w:rPr>
              <w:t>CPF nº384.288.819-87</w:t>
            </w:r>
          </w:p>
        </w:tc>
      </w:tr>
    </w:tbl>
    <w:p w:rsidR="00142B6C" w:rsidRPr="005D3BCF" w:rsidRDefault="00142B6C" w:rsidP="005D3BCF"/>
    <w:sectPr w:rsidR="00142B6C" w:rsidRPr="005D3BCF" w:rsidSect="005D3BCF">
      <w:headerReference w:type="default" r:id="rId7"/>
      <w:foot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9D9" w:rsidRDefault="008149D9" w:rsidP="005D3BCF">
      <w:pPr>
        <w:spacing w:after="0" w:line="240" w:lineRule="auto"/>
      </w:pPr>
      <w:r>
        <w:separator/>
      </w:r>
    </w:p>
  </w:endnote>
  <w:endnote w:type="continuationSeparator" w:id="0">
    <w:p w:rsidR="008149D9" w:rsidRDefault="008149D9" w:rsidP="005D3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BCF" w:rsidRDefault="005D3BCF" w:rsidP="005D3BCF">
    <w:pPr>
      <w:pStyle w:val="Rodap"/>
      <w:jc w:val="center"/>
      <w:rPr>
        <w:rFonts w:ascii="Times New Roman" w:hAnsi="Times New Roman"/>
        <w:sz w:val="18"/>
        <w:szCs w:val="18"/>
      </w:rPr>
    </w:pPr>
    <w:r>
      <w:rPr>
        <w:rFonts w:ascii="Times New Roman" w:hAnsi="Times New Roman"/>
        <w:sz w:val="18"/>
        <w:szCs w:val="18"/>
      </w:rPr>
      <w:t>ALIANCER ENGENHARIA E TOPOGRAFIA – Rua João Castilho, 258, Sala 09, Centro, Tunápolis, SC</w:t>
    </w:r>
  </w:p>
  <w:p w:rsidR="005D3BCF" w:rsidRPr="007220E5" w:rsidRDefault="005D3BCF" w:rsidP="005D3BCF">
    <w:pPr>
      <w:pStyle w:val="Rodap"/>
      <w:jc w:val="center"/>
      <w:rPr>
        <w:rFonts w:ascii="Times New Roman" w:hAnsi="Times New Roman"/>
        <w:sz w:val="18"/>
        <w:szCs w:val="18"/>
      </w:rPr>
    </w:pPr>
    <w:r>
      <w:rPr>
        <w:rFonts w:ascii="Times New Roman" w:hAnsi="Times New Roman"/>
        <w:sz w:val="18"/>
        <w:szCs w:val="18"/>
      </w:rPr>
      <w:t>Fone: (49) 991461805 – e-mail: engenharia@aliancer.com.br</w:t>
    </w:r>
  </w:p>
  <w:p w:rsidR="005D3BCF" w:rsidRDefault="005D3BCF">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9D9" w:rsidRDefault="008149D9" w:rsidP="005D3BCF">
      <w:pPr>
        <w:spacing w:after="0" w:line="240" w:lineRule="auto"/>
      </w:pPr>
      <w:r>
        <w:separator/>
      </w:r>
    </w:p>
  </w:footnote>
  <w:footnote w:type="continuationSeparator" w:id="0">
    <w:p w:rsidR="008149D9" w:rsidRDefault="008149D9" w:rsidP="005D3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BCF" w:rsidRDefault="005D3BCF" w:rsidP="005D3BCF">
    <w:pPr>
      <w:pStyle w:val="Cabealho"/>
      <w:jc w:val="right"/>
    </w:pPr>
    <w:r>
      <w:rPr>
        <w:noProof/>
        <w:lang w:eastAsia="pt-BR"/>
      </w:rPr>
      <w:drawing>
        <wp:inline distT="0" distB="0" distL="0" distR="0">
          <wp:extent cx="1143000" cy="6667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5200" t="24001" r="4601" b="23000"/>
                  <a:stretch>
                    <a:fillRect/>
                  </a:stretch>
                </pic:blipFill>
                <pic:spPr bwMode="auto">
                  <a:xfrm>
                    <a:off x="0" y="0"/>
                    <a:ext cx="1143000" cy="666750"/>
                  </a:xfrm>
                  <a:prstGeom prst="rect">
                    <a:avLst/>
                  </a:prstGeom>
                  <a:noFill/>
                  <a:ln>
                    <a:noFill/>
                  </a:ln>
                </pic:spPr>
              </pic:pic>
            </a:graphicData>
          </a:graphic>
        </wp:inline>
      </w:drawing>
    </w:r>
  </w:p>
  <w:p w:rsidR="005D3BCF" w:rsidRDefault="005D3BCF" w:rsidP="005D3BCF">
    <w:pPr>
      <w:pStyle w:val="Cabealho"/>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C09CD"/>
    <w:multiLevelType w:val="hybridMultilevel"/>
    <w:tmpl w:val="F64E9C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0054FB8"/>
    <w:multiLevelType w:val="hybridMultilevel"/>
    <w:tmpl w:val="36024F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0460EB0"/>
    <w:multiLevelType w:val="hybridMultilevel"/>
    <w:tmpl w:val="4190855A"/>
    <w:lvl w:ilvl="0" w:tplc="04160001">
      <w:start w:val="1"/>
      <w:numFmt w:val="bullet"/>
      <w:lvlText w:val=""/>
      <w:lvlJc w:val="left"/>
      <w:pPr>
        <w:ind w:left="1069"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6520BBE"/>
    <w:multiLevelType w:val="hybridMultilevel"/>
    <w:tmpl w:val="0D2214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1EA3B6D"/>
    <w:multiLevelType w:val="hybridMultilevel"/>
    <w:tmpl w:val="1A94E93E"/>
    <w:lvl w:ilvl="0" w:tplc="04160001">
      <w:start w:val="1"/>
      <w:numFmt w:val="bullet"/>
      <w:lvlText w:val=""/>
      <w:lvlJc w:val="left"/>
      <w:pPr>
        <w:ind w:left="927" w:hanging="360"/>
      </w:pPr>
      <w:rPr>
        <w:rFonts w:ascii="Symbol" w:hAnsi="Symbol"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BCF"/>
    <w:rsid w:val="00013BDE"/>
    <w:rsid w:val="0001418A"/>
    <w:rsid w:val="00030589"/>
    <w:rsid w:val="00071456"/>
    <w:rsid w:val="000B204D"/>
    <w:rsid w:val="00102621"/>
    <w:rsid w:val="00142B6C"/>
    <w:rsid w:val="001B5FDA"/>
    <w:rsid w:val="0020751C"/>
    <w:rsid w:val="002521DA"/>
    <w:rsid w:val="002F75CF"/>
    <w:rsid w:val="004106C1"/>
    <w:rsid w:val="004606BD"/>
    <w:rsid w:val="00480383"/>
    <w:rsid w:val="004E3799"/>
    <w:rsid w:val="00580016"/>
    <w:rsid w:val="005D3BCF"/>
    <w:rsid w:val="006567FD"/>
    <w:rsid w:val="007257BF"/>
    <w:rsid w:val="007A4286"/>
    <w:rsid w:val="008149D9"/>
    <w:rsid w:val="00826726"/>
    <w:rsid w:val="008A3AB9"/>
    <w:rsid w:val="008F40B7"/>
    <w:rsid w:val="009625DF"/>
    <w:rsid w:val="009B7564"/>
    <w:rsid w:val="009D60CC"/>
    <w:rsid w:val="009F0E8C"/>
    <w:rsid w:val="00A54336"/>
    <w:rsid w:val="00A60D68"/>
    <w:rsid w:val="00A76992"/>
    <w:rsid w:val="00A946D7"/>
    <w:rsid w:val="00AE077B"/>
    <w:rsid w:val="00B624CB"/>
    <w:rsid w:val="00BE46F8"/>
    <w:rsid w:val="00C3283E"/>
    <w:rsid w:val="00C566E2"/>
    <w:rsid w:val="00E323FD"/>
    <w:rsid w:val="00E56A14"/>
    <w:rsid w:val="00ED6470"/>
    <w:rsid w:val="00EE4236"/>
    <w:rsid w:val="00EF592F"/>
    <w:rsid w:val="00F21585"/>
    <w:rsid w:val="00F21676"/>
    <w:rsid w:val="00F23152"/>
    <w:rsid w:val="00F71619"/>
    <w:rsid w:val="00F76917"/>
    <w:rsid w:val="00FC4519"/>
    <w:rsid w:val="00FF35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25537"/>
  <w15:chartTrackingRefBased/>
  <w15:docId w15:val="{5493B7F9-2A7F-4259-B8EC-CE89F6BF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BCF"/>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D3BCF"/>
    <w:pPr>
      <w:ind w:left="720"/>
      <w:contextualSpacing/>
    </w:pPr>
  </w:style>
  <w:style w:type="paragraph" w:styleId="Cabealho">
    <w:name w:val="header"/>
    <w:basedOn w:val="Normal"/>
    <w:link w:val="CabealhoChar"/>
    <w:uiPriority w:val="99"/>
    <w:unhideWhenUsed/>
    <w:rsid w:val="005D3B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3BCF"/>
    <w:rPr>
      <w:rFonts w:ascii="Arial" w:hAnsi="Arial"/>
      <w:sz w:val="24"/>
    </w:rPr>
  </w:style>
  <w:style w:type="paragraph" w:styleId="Rodap">
    <w:name w:val="footer"/>
    <w:basedOn w:val="Normal"/>
    <w:link w:val="RodapChar"/>
    <w:uiPriority w:val="99"/>
    <w:unhideWhenUsed/>
    <w:rsid w:val="005D3BCF"/>
    <w:pPr>
      <w:tabs>
        <w:tab w:val="center" w:pos="4252"/>
        <w:tab w:val="right" w:pos="8504"/>
      </w:tabs>
      <w:spacing w:after="0" w:line="240" w:lineRule="auto"/>
    </w:pPr>
  </w:style>
  <w:style w:type="character" w:customStyle="1" w:styleId="RodapChar">
    <w:name w:val="Rodapé Char"/>
    <w:basedOn w:val="Fontepargpadro"/>
    <w:link w:val="Rodap"/>
    <w:uiPriority w:val="99"/>
    <w:rsid w:val="005D3BCF"/>
    <w:rPr>
      <w:rFonts w:ascii="Arial" w:hAnsi="Arial"/>
      <w:sz w:val="24"/>
    </w:rPr>
  </w:style>
  <w:style w:type="paragraph" w:customStyle="1" w:styleId="Standard">
    <w:name w:val="Standard"/>
    <w:rsid w:val="006567FD"/>
    <w:pPr>
      <w:widowControl w:val="0"/>
      <w:suppressAutoHyphens/>
      <w:autoSpaceDN w:val="0"/>
      <w:spacing w:after="0" w:line="240" w:lineRule="auto"/>
      <w:textAlignment w:val="baseline"/>
    </w:pPr>
    <w:rPr>
      <w:rFonts w:ascii="Arial" w:eastAsia="DejaVu Sans" w:hAnsi="Arial" w:cs="Lohit Hindi"/>
      <w:kern w:val="3"/>
      <w:sz w:val="24"/>
      <w:szCs w:val="24"/>
      <w:lang w:eastAsia="zh-CN" w:bidi="hi-IN"/>
    </w:rPr>
  </w:style>
  <w:style w:type="paragraph" w:styleId="Textodebalo">
    <w:name w:val="Balloon Text"/>
    <w:basedOn w:val="Normal"/>
    <w:link w:val="TextodebaloChar"/>
    <w:uiPriority w:val="99"/>
    <w:semiHidden/>
    <w:unhideWhenUsed/>
    <w:rsid w:val="00142B6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42B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664</TotalTime>
  <Pages>13</Pages>
  <Words>2632</Words>
  <Characters>14219</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EDUARDO</cp:lastModifiedBy>
  <cp:revision>16</cp:revision>
  <cp:lastPrinted>2024-03-06T19:11:00Z</cp:lastPrinted>
  <dcterms:created xsi:type="dcterms:W3CDTF">2022-07-11T16:06:00Z</dcterms:created>
  <dcterms:modified xsi:type="dcterms:W3CDTF">2024-03-06T19:47:00Z</dcterms:modified>
</cp:coreProperties>
</file>