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D07D3" w14:textId="77777777" w:rsidR="00D7687D" w:rsidRPr="00D7687D" w:rsidRDefault="00D7687D" w:rsidP="00D7687D">
      <w:pPr>
        <w:spacing w:after="240"/>
        <w:ind w:firstLine="709"/>
        <w:rPr>
          <w:rFonts w:cs="Calibri"/>
          <w:sz w:val="24"/>
          <w:szCs w:val="24"/>
        </w:rPr>
      </w:pPr>
      <w:r w:rsidRPr="00D7687D">
        <w:rPr>
          <w:rFonts w:cs="Calibri"/>
          <w:sz w:val="24"/>
          <w:szCs w:val="24"/>
        </w:rPr>
        <w:t>LEI Nº 1674, DE 24 DE FEVEREIRO DE 2026.</w:t>
      </w:r>
    </w:p>
    <w:p w14:paraId="4141F614" w14:textId="77777777" w:rsidR="00D7687D" w:rsidRPr="00D7687D" w:rsidRDefault="00D7687D" w:rsidP="00D7687D">
      <w:pPr>
        <w:keepNext/>
        <w:shd w:val="clear" w:color="auto" w:fill="FFFFFF"/>
        <w:spacing w:before="300" w:after="300" w:line="300" w:lineRule="atLeast"/>
        <w:ind w:left="4253" w:right="-1"/>
        <w:jc w:val="both"/>
        <w:outlineLvl w:val="0"/>
        <w:rPr>
          <w:rFonts w:eastAsia="Times New Roman" w:cs="Calibri"/>
          <w:bCs/>
          <w:kern w:val="32"/>
          <w:sz w:val="24"/>
          <w:szCs w:val="24"/>
        </w:rPr>
      </w:pPr>
    </w:p>
    <w:p w14:paraId="1A8A4199" w14:textId="77777777" w:rsidR="00D7687D" w:rsidRPr="00D7687D" w:rsidRDefault="00D7687D" w:rsidP="00D7687D">
      <w:pPr>
        <w:keepNext/>
        <w:shd w:val="clear" w:color="auto" w:fill="FFFFFF"/>
        <w:spacing w:before="300" w:after="300" w:line="300" w:lineRule="atLeast"/>
        <w:ind w:left="4253" w:right="-1"/>
        <w:jc w:val="both"/>
        <w:outlineLvl w:val="0"/>
        <w:rPr>
          <w:rFonts w:eastAsia="Times New Roman" w:cs="Calibri"/>
          <w:bCs/>
          <w:kern w:val="32"/>
          <w:sz w:val="24"/>
          <w:szCs w:val="24"/>
        </w:rPr>
      </w:pPr>
      <w:r w:rsidRPr="00D7687D">
        <w:rPr>
          <w:rFonts w:eastAsia="Times New Roman" w:cs="Calibri"/>
          <w:bCs/>
          <w:kern w:val="32"/>
          <w:sz w:val="24"/>
          <w:szCs w:val="24"/>
        </w:rPr>
        <w:t>ALTERA O ARTIGO 2º DA LEI 1.391/2019 QUE AUTORIZA O PODER LEGISLATIVO A DISPOR SOBRE A CONCESSÃO DO VALE ALIMENTAÇÃO AOS SERVIDORES DA CÂMARA DE VEREADORES DE TUNÁPOLIS E ADOTA OUTRAS PROVIDÊNCIAS.</w:t>
      </w:r>
    </w:p>
    <w:p w14:paraId="45034660" w14:textId="77777777" w:rsidR="00D7687D" w:rsidRPr="00D7687D" w:rsidRDefault="00D7687D" w:rsidP="00D7687D">
      <w:pPr>
        <w:spacing w:after="0" w:line="360" w:lineRule="auto"/>
        <w:ind w:left="4253"/>
        <w:jc w:val="both"/>
        <w:rPr>
          <w:rFonts w:cs="Calibri"/>
          <w:sz w:val="24"/>
          <w:szCs w:val="24"/>
        </w:rPr>
      </w:pPr>
    </w:p>
    <w:p w14:paraId="29AFA8C4" w14:textId="77777777" w:rsidR="00D7687D" w:rsidRPr="00D7687D" w:rsidRDefault="00D7687D" w:rsidP="00D7687D">
      <w:pPr>
        <w:spacing w:after="0" w:line="360" w:lineRule="auto"/>
        <w:jc w:val="both"/>
        <w:rPr>
          <w:rFonts w:cs="Calibri"/>
          <w:sz w:val="24"/>
          <w:szCs w:val="24"/>
        </w:rPr>
      </w:pPr>
      <w:r w:rsidRPr="00D7687D">
        <w:rPr>
          <w:rFonts w:cs="Calibri"/>
          <w:sz w:val="24"/>
          <w:szCs w:val="24"/>
        </w:rPr>
        <w:t>O Prefeito do Município de Tunápolis, Estado de Santa Catarina, FAZ SABER a todos os habitantes do Município que a Câmara de Vereadores aprovou e eu sanciono a seguinte lei:</w:t>
      </w:r>
    </w:p>
    <w:p w14:paraId="52EA4384" w14:textId="77777777" w:rsidR="00D7687D" w:rsidRPr="00D7687D" w:rsidRDefault="00D7687D" w:rsidP="00D7687D">
      <w:pPr>
        <w:spacing w:after="0" w:line="360" w:lineRule="auto"/>
        <w:jc w:val="both"/>
        <w:rPr>
          <w:rFonts w:cs="Calibri"/>
          <w:sz w:val="24"/>
          <w:szCs w:val="24"/>
          <w:shd w:val="clear" w:color="auto" w:fill="FFFFFF"/>
          <w:lang w:eastAsia="pt-BR"/>
        </w:rPr>
      </w:pPr>
      <w:r w:rsidRPr="00D7687D">
        <w:rPr>
          <w:rFonts w:cs="Calibri"/>
          <w:b/>
          <w:bCs/>
          <w:sz w:val="24"/>
          <w:szCs w:val="24"/>
          <w:shd w:val="clear" w:color="auto" w:fill="FFFFFF"/>
          <w:lang w:eastAsia="pt-BR"/>
        </w:rPr>
        <w:t>Art. 1º</w:t>
      </w:r>
      <w:r w:rsidRPr="00D7687D">
        <w:rPr>
          <w:rFonts w:cs="Calibri"/>
          <w:sz w:val="24"/>
          <w:szCs w:val="24"/>
          <w:shd w:val="clear" w:color="auto" w:fill="FFFFFF"/>
          <w:lang w:eastAsia="pt-BR"/>
        </w:rPr>
        <w:t xml:space="preserve">. </w:t>
      </w:r>
      <w:r w:rsidRPr="00D7687D">
        <w:rPr>
          <w:rFonts w:cs="Calibri"/>
          <w:sz w:val="24"/>
          <w:szCs w:val="24"/>
          <w:shd w:val="clear" w:color="auto" w:fill="FFFFFF"/>
        </w:rPr>
        <w:t xml:space="preserve"> Fica alterado o Art. 2º da Lei Municipal nº 1.391/2019 de 09 de </w:t>
      </w:r>
      <w:proofErr w:type="gramStart"/>
      <w:r w:rsidRPr="00D7687D">
        <w:rPr>
          <w:rFonts w:cs="Calibri"/>
          <w:sz w:val="24"/>
          <w:szCs w:val="24"/>
          <w:shd w:val="clear" w:color="auto" w:fill="FFFFFF"/>
        </w:rPr>
        <w:t>Maio</w:t>
      </w:r>
      <w:proofErr w:type="gramEnd"/>
      <w:r w:rsidRPr="00D7687D">
        <w:rPr>
          <w:rFonts w:cs="Calibri"/>
          <w:sz w:val="24"/>
          <w:szCs w:val="24"/>
          <w:shd w:val="clear" w:color="auto" w:fill="FFFFFF"/>
        </w:rPr>
        <w:t xml:space="preserve"> de 2019, que passa a vigorar com a seguinte redação:</w:t>
      </w:r>
    </w:p>
    <w:p w14:paraId="002CF068" w14:textId="77777777" w:rsidR="00D7687D" w:rsidRPr="00D7687D" w:rsidRDefault="00D7687D" w:rsidP="00D7687D">
      <w:pPr>
        <w:spacing w:after="0" w:line="360" w:lineRule="auto"/>
        <w:jc w:val="both"/>
        <w:rPr>
          <w:rFonts w:cs="Calibri"/>
          <w:i/>
          <w:sz w:val="24"/>
          <w:szCs w:val="24"/>
          <w:shd w:val="clear" w:color="auto" w:fill="FFFFFF"/>
          <w:lang w:eastAsia="pt-BR"/>
        </w:rPr>
      </w:pPr>
    </w:p>
    <w:p w14:paraId="570F63E7" w14:textId="77777777" w:rsidR="00D7687D" w:rsidRPr="00D7687D" w:rsidRDefault="00D7687D" w:rsidP="00D7687D">
      <w:pPr>
        <w:spacing w:after="0" w:line="360" w:lineRule="auto"/>
        <w:jc w:val="both"/>
        <w:rPr>
          <w:rFonts w:cs="Calibri"/>
          <w:i/>
          <w:sz w:val="24"/>
          <w:szCs w:val="24"/>
          <w:shd w:val="clear" w:color="auto" w:fill="FFFFFF"/>
        </w:rPr>
      </w:pPr>
      <w:r w:rsidRPr="00D7687D">
        <w:rPr>
          <w:rFonts w:cs="Calibri"/>
          <w:i/>
          <w:sz w:val="24"/>
          <w:szCs w:val="24"/>
          <w:shd w:val="clear" w:color="auto" w:fill="FFFFFF"/>
          <w:lang w:eastAsia="pt-BR"/>
        </w:rPr>
        <w:t>“</w:t>
      </w:r>
      <w:r w:rsidRPr="00D7687D">
        <w:rPr>
          <w:rFonts w:cs="Calibri"/>
          <w:i/>
          <w:sz w:val="24"/>
          <w:szCs w:val="24"/>
          <w:shd w:val="clear" w:color="auto" w:fill="FFFFFF"/>
        </w:rPr>
        <w:t>Art. 2º O Vale-Alimentação tem caráter indenizatório e transitório, será concedido através de crédito mensal em cartão magnético e deverá ser utilizado exclusivamente para a compra de alimentos e congêneres, sendo vedada sua utilização para a aquisição de bebidas alcoólicas e cigarros.</w:t>
      </w:r>
    </w:p>
    <w:p w14:paraId="04786F83" w14:textId="77777777" w:rsidR="00D7687D" w:rsidRPr="00D7687D" w:rsidRDefault="00D7687D" w:rsidP="00D7687D">
      <w:pPr>
        <w:spacing w:after="0" w:line="360" w:lineRule="auto"/>
        <w:jc w:val="both"/>
        <w:rPr>
          <w:rFonts w:cs="Calibri"/>
          <w:i/>
          <w:sz w:val="24"/>
          <w:szCs w:val="24"/>
          <w:shd w:val="clear" w:color="auto" w:fill="FFFFFF"/>
        </w:rPr>
      </w:pPr>
      <w:r w:rsidRPr="00D7687D">
        <w:rPr>
          <w:rFonts w:cs="Calibri"/>
          <w:i/>
          <w:sz w:val="24"/>
          <w:szCs w:val="24"/>
          <w:shd w:val="clear" w:color="auto" w:fill="FFFFFF"/>
        </w:rPr>
        <w:t>§ 1º O valor do Vale-Alimentação será de R$ 550,00 (quinhentos e cinquenta reais) para os servidores que exercem a carga horária de 40 (quarenta) horas semanais, sendo reduzido proporcionalmente para as cargas horárias semanais inferiores.</w:t>
      </w:r>
    </w:p>
    <w:p w14:paraId="1B5AA73E" w14:textId="77777777" w:rsidR="00D7687D" w:rsidRPr="00D7687D" w:rsidRDefault="00D7687D" w:rsidP="00D7687D">
      <w:pPr>
        <w:spacing w:after="0" w:line="360" w:lineRule="auto"/>
        <w:jc w:val="both"/>
        <w:rPr>
          <w:rFonts w:cs="Calibri"/>
          <w:i/>
          <w:sz w:val="24"/>
          <w:szCs w:val="24"/>
          <w:shd w:val="clear" w:color="auto" w:fill="FFFFFF"/>
        </w:rPr>
      </w:pPr>
      <w:r w:rsidRPr="00D7687D">
        <w:rPr>
          <w:rFonts w:cs="Calibri"/>
          <w:i/>
          <w:sz w:val="24"/>
          <w:szCs w:val="24"/>
          <w:shd w:val="clear" w:color="auto" w:fill="FFFFFF"/>
        </w:rPr>
        <w:t>§ 2º O servidor que cumprir integralmente a carga horária à que está subordinado, fará jus à totalidade do valor do Vale-Alimentação, sendo descontadas proporcionalmente as eventuais faltas, exceto quando estiver faltando ao serviço para a compensação de horas, devidamente autorizada;</w:t>
      </w:r>
    </w:p>
    <w:p w14:paraId="7FCEC744" w14:textId="77777777" w:rsidR="00D7687D" w:rsidRPr="00D7687D" w:rsidRDefault="00D7687D" w:rsidP="00D7687D">
      <w:pPr>
        <w:spacing w:after="0" w:line="360" w:lineRule="auto"/>
        <w:jc w:val="both"/>
        <w:rPr>
          <w:rFonts w:cs="Calibri"/>
          <w:i/>
          <w:sz w:val="24"/>
          <w:szCs w:val="24"/>
          <w:shd w:val="clear" w:color="auto" w:fill="FFFFFF"/>
        </w:rPr>
      </w:pPr>
    </w:p>
    <w:p w14:paraId="3ABF826D" w14:textId="77777777" w:rsidR="00D7687D" w:rsidRPr="00D7687D" w:rsidRDefault="00D7687D" w:rsidP="00D7687D">
      <w:pPr>
        <w:spacing w:after="0" w:line="360" w:lineRule="auto"/>
        <w:jc w:val="both"/>
        <w:rPr>
          <w:rFonts w:cs="Calibri"/>
          <w:i/>
          <w:sz w:val="24"/>
          <w:szCs w:val="24"/>
          <w:shd w:val="clear" w:color="auto" w:fill="FFFFFF"/>
        </w:rPr>
      </w:pPr>
    </w:p>
    <w:p w14:paraId="5FFB59DA" w14:textId="77777777" w:rsidR="00D7687D" w:rsidRPr="00D7687D" w:rsidRDefault="00D7687D" w:rsidP="00D7687D">
      <w:pPr>
        <w:spacing w:after="0" w:line="360" w:lineRule="auto"/>
        <w:jc w:val="both"/>
        <w:rPr>
          <w:rFonts w:cs="Calibri"/>
          <w:i/>
          <w:sz w:val="24"/>
          <w:szCs w:val="24"/>
          <w:shd w:val="clear" w:color="auto" w:fill="FFFFFF"/>
        </w:rPr>
      </w:pPr>
      <w:r w:rsidRPr="00D7687D">
        <w:rPr>
          <w:rFonts w:cs="Calibri"/>
          <w:i/>
          <w:sz w:val="24"/>
          <w:szCs w:val="24"/>
        </w:rPr>
        <w:br/>
      </w:r>
      <w:r w:rsidRPr="00D7687D">
        <w:rPr>
          <w:rFonts w:cs="Calibri"/>
          <w:i/>
          <w:sz w:val="24"/>
          <w:szCs w:val="24"/>
          <w:shd w:val="clear" w:color="auto" w:fill="FFFFFF"/>
        </w:rPr>
        <w:t xml:space="preserve">§ 3º O valor do Vale-Alimentação terá reajuste anual, pelo mesmo índice e período da </w:t>
      </w:r>
      <w:r w:rsidRPr="00D7687D">
        <w:rPr>
          <w:rFonts w:cs="Calibri"/>
          <w:i/>
          <w:sz w:val="24"/>
          <w:szCs w:val="24"/>
          <w:shd w:val="clear" w:color="auto" w:fill="FFFFFF"/>
        </w:rPr>
        <w:lastRenderedPageBreak/>
        <w:t>concessão da revisão anual dos vencimentos aos servidores públicos do Município, tendo seu primeiro reajuste somente em de janeiro de 2027.”</w:t>
      </w:r>
    </w:p>
    <w:p w14:paraId="48B2DA42" w14:textId="77777777" w:rsidR="00D7687D" w:rsidRPr="00D7687D" w:rsidRDefault="00D7687D" w:rsidP="00D7687D">
      <w:pPr>
        <w:spacing w:after="0" w:line="360" w:lineRule="auto"/>
        <w:ind w:left="284"/>
        <w:jc w:val="both"/>
        <w:rPr>
          <w:rFonts w:cs="Calibri"/>
          <w:i/>
          <w:sz w:val="24"/>
          <w:szCs w:val="24"/>
          <w:shd w:val="clear" w:color="auto" w:fill="FFFFFF"/>
        </w:rPr>
      </w:pPr>
    </w:p>
    <w:p w14:paraId="106BFC8E" w14:textId="77777777" w:rsidR="00D7687D" w:rsidRPr="00D7687D" w:rsidRDefault="00D7687D" w:rsidP="00D7687D">
      <w:pPr>
        <w:spacing w:after="0" w:line="360" w:lineRule="auto"/>
        <w:jc w:val="both"/>
        <w:rPr>
          <w:rFonts w:cs="Calibri"/>
          <w:color w:val="000000"/>
          <w:sz w:val="24"/>
          <w:szCs w:val="24"/>
          <w:shd w:val="clear" w:color="auto" w:fill="FFFFFF"/>
          <w:lang w:eastAsia="pt-BR"/>
        </w:rPr>
      </w:pPr>
      <w:r w:rsidRPr="00D7687D">
        <w:rPr>
          <w:rFonts w:cs="Calibri"/>
          <w:b/>
          <w:color w:val="000000"/>
          <w:sz w:val="24"/>
          <w:szCs w:val="24"/>
          <w:shd w:val="clear" w:color="auto" w:fill="FFFFFF"/>
          <w:lang w:eastAsia="pt-BR"/>
        </w:rPr>
        <w:t>Art. 2º</w:t>
      </w:r>
      <w:r w:rsidRPr="00D7687D">
        <w:rPr>
          <w:rFonts w:cs="Calibri"/>
          <w:color w:val="000000"/>
          <w:sz w:val="24"/>
          <w:szCs w:val="24"/>
          <w:shd w:val="clear" w:color="auto" w:fill="FFFFFF"/>
          <w:lang w:eastAsia="pt-BR"/>
        </w:rPr>
        <w:t xml:space="preserve"> Esta Lei entra em vigor na data de sua publicação.</w:t>
      </w:r>
    </w:p>
    <w:p w14:paraId="19C4A09D" w14:textId="77777777" w:rsidR="00D7687D" w:rsidRPr="00D7687D" w:rsidRDefault="00D7687D" w:rsidP="00D7687D">
      <w:pPr>
        <w:spacing w:before="120" w:after="120" w:line="360" w:lineRule="auto"/>
        <w:jc w:val="both"/>
        <w:rPr>
          <w:rFonts w:cs="Calibri"/>
          <w:sz w:val="24"/>
          <w:szCs w:val="24"/>
        </w:rPr>
      </w:pPr>
      <w:r w:rsidRPr="00D7687D">
        <w:rPr>
          <w:rFonts w:cs="Calibri"/>
          <w:sz w:val="24"/>
          <w:szCs w:val="24"/>
        </w:rPr>
        <w:t>Tunápolis – SC, 24 de fevereiro de 2026.</w:t>
      </w:r>
    </w:p>
    <w:p w14:paraId="27527663" w14:textId="77777777" w:rsidR="00D7687D" w:rsidRPr="00D7687D" w:rsidRDefault="00D7687D" w:rsidP="00D7687D">
      <w:pPr>
        <w:spacing w:after="0" w:line="240" w:lineRule="auto"/>
        <w:jc w:val="both"/>
        <w:rPr>
          <w:rFonts w:eastAsia="Times New Roman" w:cs="Calibri"/>
          <w:sz w:val="24"/>
          <w:szCs w:val="24"/>
          <w:lang w:val="x-none" w:eastAsia="pt-BR"/>
        </w:rPr>
      </w:pPr>
    </w:p>
    <w:p w14:paraId="21947528" w14:textId="77777777" w:rsidR="00D7687D" w:rsidRPr="00D7687D" w:rsidRDefault="00D7687D" w:rsidP="00D7687D">
      <w:pPr>
        <w:spacing w:after="0" w:line="240" w:lineRule="auto"/>
        <w:jc w:val="both"/>
        <w:rPr>
          <w:rFonts w:eastAsia="Times New Roman" w:cs="Calibri"/>
          <w:sz w:val="24"/>
          <w:szCs w:val="24"/>
          <w:lang w:val="x-none" w:eastAsia="pt-BR"/>
        </w:rPr>
      </w:pPr>
    </w:p>
    <w:p w14:paraId="575F340E" w14:textId="77777777" w:rsidR="00D7687D" w:rsidRPr="00D7687D" w:rsidRDefault="00D7687D" w:rsidP="00D7687D">
      <w:pPr>
        <w:spacing w:after="0" w:line="240" w:lineRule="auto"/>
        <w:jc w:val="both"/>
        <w:rPr>
          <w:rFonts w:eastAsia="Times New Roman" w:cs="Calibri"/>
          <w:sz w:val="24"/>
          <w:szCs w:val="24"/>
          <w:lang w:val="x-none" w:eastAsia="pt-BR"/>
        </w:rPr>
      </w:pPr>
      <w:r w:rsidRPr="00D7687D">
        <w:rPr>
          <w:rFonts w:eastAsia="Times New Roman" w:cs="Calibri"/>
          <w:sz w:val="24"/>
          <w:szCs w:val="24"/>
          <w:lang w:val="x-none" w:eastAsia="pt-BR"/>
        </w:rPr>
        <w:t>Marino José Frey</w:t>
      </w:r>
      <w:r w:rsidRPr="00D7687D">
        <w:rPr>
          <w:rFonts w:eastAsia="Times New Roman" w:cs="Calibri"/>
          <w:sz w:val="24"/>
          <w:szCs w:val="24"/>
          <w:lang w:val="x-none" w:eastAsia="pt-BR"/>
        </w:rPr>
        <w:tab/>
      </w:r>
      <w:r w:rsidRPr="00D7687D">
        <w:rPr>
          <w:rFonts w:eastAsia="Times New Roman" w:cs="Calibri"/>
          <w:sz w:val="24"/>
          <w:szCs w:val="24"/>
          <w:lang w:val="x-none" w:eastAsia="pt-BR"/>
        </w:rPr>
        <w:tab/>
      </w:r>
      <w:r w:rsidRPr="00D7687D">
        <w:rPr>
          <w:rFonts w:eastAsia="Times New Roman" w:cs="Calibri"/>
          <w:sz w:val="24"/>
          <w:szCs w:val="24"/>
          <w:lang w:val="x-none" w:eastAsia="pt-BR"/>
        </w:rPr>
        <w:tab/>
      </w:r>
      <w:r w:rsidRPr="00D7687D">
        <w:rPr>
          <w:rFonts w:eastAsia="Times New Roman" w:cs="Calibri"/>
          <w:sz w:val="24"/>
          <w:szCs w:val="24"/>
          <w:lang w:val="x-none" w:eastAsia="pt-BR"/>
        </w:rPr>
        <w:tab/>
      </w:r>
      <w:r w:rsidRPr="00D7687D">
        <w:rPr>
          <w:rFonts w:eastAsia="Times New Roman" w:cs="Calibri"/>
          <w:sz w:val="24"/>
          <w:szCs w:val="24"/>
          <w:lang w:val="x-none" w:eastAsia="pt-BR"/>
        </w:rPr>
        <w:tab/>
      </w:r>
    </w:p>
    <w:p w14:paraId="7A5CE396" w14:textId="77777777" w:rsidR="00D7687D" w:rsidRPr="00D7687D" w:rsidRDefault="00D7687D" w:rsidP="00D7687D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val="x-none" w:eastAsia="pt-BR"/>
        </w:rPr>
      </w:pPr>
      <w:r w:rsidRPr="00D7687D">
        <w:rPr>
          <w:rFonts w:eastAsia="Times New Roman" w:cs="Calibri"/>
          <w:sz w:val="24"/>
          <w:szCs w:val="24"/>
          <w:lang w:val="x-none" w:eastAsia="pt-BR"/>
        </w:rPr>
        <w:t>Prefeito Municipal</w:t>
      </w:r>
      <w:r w:rsidRPr="00D7687D">
        <w:rPr>
          <w:rFonts w:eastAsia="Times New Roman" w:cs="Calibri"/>
          <w:sz w:val="24"/>
          <w:szCs w:val="24"/>
          <w:lang w:val="x-none" w:eastAsia="pt-BR"/>
        </w:rPr>
        <w:tab/>
      </w:r>
      <w:r w:rsidRPr="00D7687D">
        <w:rPr>
          <w:rFonts w:eastAsia="Times New Roman" w:cs="Calibri"/>
          <w:sz w:val="24"/>
          <w:szCs w:val="24"/>
          <w:lang w:val="x-none" w:eastAsia="pt-BR"/>
        </w:rPr>
        <w:tab/>
      </w:r>
      <w:r w:rsidRPr="00D7687D">
        <w:rPr>
          <w:rFonts w:eastAsia="Times New Roman" w:cs="Calibri"/>
          <w:sz w:val="24"/>
          <w:szCs w:val="24"/>
          <w:lang w:val="x-none" w:eastAsia="pt-BR"/>
        </w:rPr>
        <w:tab/>
      </w:r>
      <w:r w:rsidRPr="00D7687D">
        <w:rPr>
          <w:rFonts w:eastAsia="Times New Roman" w:cs="Calibri"/>
          <w:sz w:val="24"/>
          <w:szCs w:val="24"/>
          <w:lang w:val="x-none" w:eastAsia="pt-BR"/>
        </w:rPr>
        <w:tab/>
      </w:r>
      <w:r w:rsidRPr="00D7687D">
        <w:rPr>
          <w:rFonts w:eastAsia="Times New Roman" w:cs="Calibri"/>
          <w:sz w:val="24"/>
          <w:szCs w:val="24"/>
          <w:lang w:val="x-none" w:eastAsia="pt-BR"/>
        </w:rPr>
        <w:tab/>
      </w:r>
    </w:p>
    <w:p w14:paraId="5893DDEA" w14:textId="77777777" w:rsidR="00D7687D" w:rsidRPr="00D7687D" w:rsidRDefault="00D7687D" w:rsidP="00D7687D">
      <w:pPr>
        <w:spacing w:after="0" w:line="240" w:lineRule="auto"/>
        <w:rPr>
          <w:rFonts w:cs="Calibri"/>
          <w:sz w:val="24"/>
          <w:szCs w:val="24"/>
        </w:rPr>
      </w:pPr>
    </w:p>
    <w:p w14:paraId="3BB52D8E" w14:textId="77777777" w:rsidR="00D7687D" w:rsidRPr="00D7687D" w:rsidRDefault="00D7687D" w:rsidP="00D7687D">
      <w:pPr>
        <w:spacing w:after="0" w:line="240" w:lineRule="auto"/>
        <w:rPr>
          <w:rFonts w:cs="Calibri"/>
          <w:sz w:val="24"/>
          <w:szCs w:val="24"/>
        </w:rPr>
      </w:pPr>
      <w:r w:rsidRPr="00D7687D">
        <w:rPr>
          <w:rFonts w:cs="Calibri"/>
          <w:sz w:val="24"/>
          <w:szCs w:val="24"/>
        </w:rPr>
        <w:t>Esta Lei foi publicada</w:t>
      </w:r>
    </w:p>
    <w:p w14:paraId="30A1685E" w14:textId="77777777" w:rsidR="00D7687D" w:rsidRPr="00D7687D" w:rsidRDefault="00D7687D" w:rsidP="00D7687D">
      <w:pPr>
        <w:spacing w:after="0" w:line="240" w:lineRule="auto"/>
        <w:rPr>
          <w:rFonts w:cs="Calibri"/>
          <w:sz w:val="24"/>
          <w:szCs w:val="24"/>
        </w:rPr>
      </w:pPr>
      <w:r w:rsidRPr="00D7687D">
        <w:rPr>
          <w:rFonts w:cs="Calibri"/>
          <w:sz w:val="24"/>
          <w:szCs w:val="24"/>
        </w:rPr>
        <w:t>Em data supra</w:t>
      </w:r>
    </w:p>
    <w:p w14:paraId="3B2DB870" w14:textId="77777777" w:rsidR="00D7687D" w:rsidRPr="00D7687D" w:rsidRDefault="00D7687D" w:rsidP="00D7687D">
      <w:pPr>
        <w:spacing w:after="0" w:line="240" w:lineRule="auto"/>
        <w:rPr>
          <w:rFonts w:cs="Calibri"/>
          <w:sz w:val="24"/>
          <w:szCs w:val="24"/>
        </w:rPr>
      </w:pPr>
    </w:p>
    <w:p w14:paraId="640975CE" w14:textId="77777777" w:rsidR="00D7687D" w:rsidRPr="00D7687D" w:rsidRDefault="00D7687D" w:rsidP="00D7687D">
      <w:pPr>
        <w:spacing w:after="0" w:line="240" w:lineRule="auto"/>
        <w:rPr>
          <w:rFonts w:cs="Calibri"/>
          <w:sz w:val="24"/>
          <w:szCs w:val="24"/>
        </w:rPr>
      </w:pPr>
    </w:p>
    <w:p w14:paraId="59F946DC" w14:textId="77777777" w:rsidR="00D7687D" w:rsidRPr="00D7687D" w:rsidRDefault="00D7687D" w:rsidP="00D7687D">
      <w:pPr>
        <w:spacing w:after="0" w:line="240" w:lineRule="auto"/>
        <w:rPr>
          <w:rFonts w:cs="Calibri"/>
          <w:sz w:val="24"/>
          <w:szCs w:val="24"/>
        </w:rPr>
      </w:pPr>
    </w:p>
    <w:p w14:paraId="4B205CC2" w14:textId="77777777" w:rsidR="00D7687D" w:rsidRPr="00D7687D" w:rsidRDefault="00D7687D" w:rsidP="00D7687D">
      <w:pPr>
        <w:spacing w:after="0" w:line="240" w:lineRule="auto"/>
        <w:rPr>
          <w:rFonts w:cs="Calibri"/>
          <w:sz w:val="24"/>
          <w:szCs w:val="24"/>
        </w:rPr>
      </w:pPr>
      <w:r w:rsidRPr="00D7687D">
        <w:rPr>
          <w:rFonts w:cs="Calibri"/>
          <w:sz w:val="24"/>
          <w:szCs w:val="24"/>
        </w:rPr>
        <w:t>Cleverson Inácio Kerkhoff</w:t>
      </w:r>
    </w:p>
    <w:p w14:paraId="33935B77" w14:textId="77777777" w:rsidR="00D7687D" w:rsidRPr="00D7687D" w:rsidRDefault="00D7687D" w:rsidP="00D7687D">
      <w:pPr>
        <w:spacing w:after="0" w:line="240" w:lineRule="auto"/>
        <w:rPr>
          <w:rFonts w:cs="Calibri"/>
          <w:sz w:val="24"/>
          <w:szCs w:val="24"/>
        </w:rPr>
      </w:pPr>
      <w:r w:rsidRPr="00D7687D">
        <w:rPr>
          <w:rFonts w:cs="Calibri"/>
          <w:sz w:val="24"/>
          <w:szCs w:val="24"/>
        </w:rPr>
        <w:t>Técnico de controladoria Interna</w:t>
      </w:r>
    </w:p>
    <w:p w14:paraId="7358B9C5" w14:textId="77777777" w:rsidR="007D6552" w:rsidRPr="00D7687D" w:rsidRDefault="007D6552" w:rsidP="00D7687D"/>
    <w:sectPr w:rsidR="007D6552" w:rsidRPr="00D7687D" w:rsidSect="00C14973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F8071F"/>
    <w:multiLevelType w:val="multilevel"/>
    <w:tmpl w:val="E350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797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112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55A"/>
    <w:rsid w:val="00181FBC"/>
    <w:rsid w:val="002617FC"/>
    <w:rsid w:val="0027760D"/>
    <w:rsid w:val="003A121D"/>
    <w:rsid w:val="004133B4"/>
    <w:rsid w:val="004C56AF"/>
    <w:rsid w:val="00520A9D"/>
    <w:rsid w:val="005D7267"/>
    <w:rsid w:val="005D7716"/>
    <w:rsid w:val="00605E35"/>
    <w:rsid w:val="007D6552"/>
    <w:rsid w:val="007E4258"/>
    <w:rsid w:val="00976BD1"/>
    <w:rsid w:val="00B1455A"/>
    <w:rsid w:val="00B63C56"/>
    <w:rsid w:val="00C14973"/>
    <w:rsid w:val="00D7687D"/>
    <w:rsid w:val="00DA11B5"/>
    <w:rsid w:val="00ED6571"/>
    <w:rsid w:val="00FF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85371"/>
  <w15:docId w15:val="{AB6370AC-C760-428D-A5B3-16ABB34F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768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C14973"/>
    <w:pPr>
      <w:keepNext/>
      <w:numPr>
        <w:ilvl w:val="1"/>
        <w:numId w:val="2"/>
      </w:numPr>
      <w:spacing w:after="0" w:line="240" w:lineRule="auto"/>
      <w:ind w:left="3402"/>
      <w:jc w:val="both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C14973"/>
    <w:rPr>
      <w:rFonts w:ascii="Times New Roman" w:eastAsia="Times New Roman" w:hAnsi="Times New Roman"/>
      <w:b/>
      <w:sz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14973"/>
    <w:pPr>
      <w:spacing w:after="0" w:line="240" w:lineRule="auto"/>
      <w:ind w:left="3402"/>
      <w:jc w:val="both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14973"/>
    <w:rPr>
      <w:rFonts w:ascii="Times New Roman" w:eastAsia="Times New Roman" w:hAnsi="Times New Roman"/>
      <w:b/>
      <w:sz w:val="24"/>
      <w:lang w:eastAsia="ar-SA"/>
    </w:rPr>
  </w:style>
  <w:style w:type="paragraph" w:customStyle="1" w:styleId="WW-Recuodecorpodetexto2">
    <w:name w:val="WW-Recuo de corpo de texto 2"/>
    <w:basedOn w:val="Normal"/>
    <w:rsid w:val="00C14973"/>
    <w:pPr>
      <w:spacing w:after="0" w:line="240" w:lineRule="auto"/>
      <w:ind w:left="851" w:hanging="851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D768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7687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7687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[número_lei], de 25 de outubro de 2005</vt:lpstr>
    </vt:vector>
  </TitlesOfParts>
  <Company>Info Digitalle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[número_lei], de 25 de outubro de 2005</dc:title>
  <dc:subject/>
  <dc:creator>Jean</dc:creator>
  <cp:keywords/>
  <dc:description/>
  <cp:lastModifiedBy>Tunápolis</cp:lastModifiedBy>
  <cp:revision>3</cp:revision>
  <dcterms:created xsi:type="dcterms:W3CDTF">2026-02-24T12:52:00Z</dcterms:created>
  <dcterms:modified xsi:type="dcterms:W3CDTF">2026-02-24T12:53:00Z</dcterms:modified>
</cp:coreProperties>
</file>