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CE78154" w14:textId="77777777" w:rsidR="00786A68" w:rsidRDefault="00786A68" w:rsidP="00172536">
      <w:pPr>
        <w:jc w:val="both"/>
        <w:rPr>
          <w:rFonts w:ascii="Arial" w:hAnsi="Arial" w:cs="Arial"/>
          <w:sz w:val="24"/>
          <w:szCs w:val="24"/>
        </w:rPr>
      </w:pPr>
    </w:p>
    <w:p w14:paraId="29132E28" w14:textId="16C3461B" w:rsidR="0059584F" w:rsidRPr="0084620A" w:rsidRDefault="0059584F" w:rsidP="0078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B7782">
        <w:rPr>
          <w:rFonts w:ascii="Arial" w:hAnsi="Arial" w:cs="Arial"/>
          <w:sz w:val="24"/>
          <w:szCs w:val="24"/>
        </w:rPr>
        <w:t>0</w:t>
      </w:r>
      <w:r w:rsidR="00190EA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ª.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</w:t>
      </w:r>
      <w:r w:rsidR="00807390">
        <w:rPr>
          <w:rFonts w:ascii="Arial" w:hAnsi="Arial" w:cs="Arial"/>
          <w:sz w:val="24"/>
        </w:rPr>
        <w:t xml:space="preserve">(I) </w:t>
      </w:r>
      <w:r w:rsidR="00172536">
        <w:rPr>
          <w:rFonts w:ascii="Arial" w:hAnsi="Arial" w:cs="Arial"/>
          <w:sz w:val="24"/>
          <w:szCs w:val="24"/>
        </w:rPr>
        <w:t>EM</w:t>
      </w:r>
      <w:r w:rsidR="00190EA2">
        <w:rPr>
          <w:rFonts w:ascii="Arial" w:hAnsi="Arial" w:cs="Arial"/>
          <w:sz w:val="24"/>
          <w:szCs w:val="24"/>
        </w:rPr>
        <w:t xml:space="preserve"> 24</w:t>
      </w:r>
      <w:r w:rsidR="004B7782">
        <w:rPr>
          <w:rFonts w:ascii="Arial" w:hAnsi="Arial" w:cs="Arial"/>
          <w:sz w:val="24"/>
          <w:szCs w:val="24"/>
        </w:rPr>
        <w:t xml:space="preserve"> DE </w:t>
      </w:r>
      <w:r w:rsidR="00D731E7">
        <w:rPr>
          <w:rFonts w:ascii="Arial" w:hAnsi="Arial" w:cs="Arial"/>
          <w:sz w:val="24"/>
          <w:szCs w:val="24"/>
        </w:rPr>
        <w:t>NOVEMBR</w:t>
      </w:r>
      <w:r w:rsidR="00807390">
        <w:rPr>
          <w:rFonts w:ascii="Arial" w:hAnsi="Arial" w:cs="Arial"/>
          <w:sz w:val="24"/>
          <w:szCs w:val="24"/>
        </w:rPr>
        <w:t>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FC0797">
        <w:rPr>
          <w:rFonts w:ascii="Arial" w:hAnsi="Arial" w:cs="Arial"/>
          <w:sz w:val="24"/>
          <w:szCs w:val="24"/>
        </w:rPr>
        <w:t xml:space="preserve">5 </w:t>
      </w:r>
      <w:r w:rsidR="00172536">
        <w:rPr>
          <w:rFonts w:ascii="Arial" w:hAnsi="Arial" w:cs="Arial"/>
          <w:sz w:val="24"/>
          <w:szCs w:val="24"/>
        </w:rPr>
        <w:t>(DOIS MIL E VINTE E</w:t>
      </w:r>
      <w:r w:rsidR="00F51DB6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CINCO</w:t>
      </w:r>
      <w:r w:rsidR="00172536">
        <w:rPr>
          <w:rFonts w:ascii="Arial" w:hAnsi="Arial" w:cs="Arial"/>
          <w:sz w:val="24"/>
          <w:szCs w:val="24"/>
        </w:rPr>
        <w:t>).</w:t>
      </w:r>
    </w:p>
    <w:p w14:paraId="0F75722A" w14:textId="4983DAB6" w:rsidR="006931BA" w:rsidRDefault="00B660DC" w:rsidP="00D731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5860FA">
        <w:rPr>
          <w:rFonts w:ascii="Arial" w:hAnsi="Arial" w:cs="Arial"/>
          <w:sz w:val="24"/>
          <w:szCs w:val="24"/>
        </w:rPr>
        <w:t xml:space="preserve"> </w:t>
      </w:r>
      <w:r w:rsidR="00190EA2">
        <w:rPr>
          <w:rFonts w:ascii="Arial" w:hAnsi="Arial" w:cs="Arial"/>
          <w:sz w:val="24"/>
          <w:szCs w:val="24"/>
        </w:rPr>
        <w:t>vinte e quatro</w:t>
      </w:r>
      <w:r w:rsidR="00525965">
        <w:rPr>
          <w:rFonts w:ascii="Arial" w:hAnsi="Arial" w:cs="Arial"/>
          <w:sz w:val="24"/>
          <w:szCs w:val="24"/>
        </w:rPr>
        <w:t xml:space="preserve"> dias do mês de </w:t>
      </w:r>
      <w:r w:rsidR="00D731E7">
        <w:rPr>
          <w:rFonts w:ascii="Arial" w:hAnsi="Arial" w:cs="Arial"/>
          <w:sz w:val="24"/>
          <w:szCs w:val="24"/>
        </w:rPr>
        <w:t>novembro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FE1930">
        <w:rPr>
          <w:rFonts w:ascii="Arial" w:hAnsi="Arial" w:cs="Arial"/>
          <w:sz w:val="24"/>
          <w:szCs w:val="24"/>
        </w:rPr>
        <w:t xml:space="preserve">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FC0797">
        <w:rPr>
          <w:rFonts w:ascii="Arial" w:hAnsi="Arial" w:cs="Arial"/>
          <w:sz w:val="24"/>
          <w:szCs w:val="24"/>
        </w:rPr>
        <w:t>cinco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</w:t>
      </w:r>
      <w:r w:rsidR="00190EA2">
        <w:rPr>
          <w:rFonts w:ascii="Arial" w:hAnsi="Arial" w:cs="Arial"/>
          <w:sz w:val="24"/>
          <w:szCs w:val="24"/>
        </w:rPr>
        <w:t>dezesseis horas e quarenta minutos, na sala das comissões na sede da Câmara de Vereadores de Tunápolis</w:t>
      </w:r>
      <w:r w:rsidR="00D731E7">
        <w:rPr>
          <w:rFonts w:ascii="Arial" w:hAnsi="Arial" w:cs="Arial"/>
          <w:sz w:val="24"/>
          <w:szCs w:val="24"/>
        </w:rPr>
        <w:t xml:space="preserve">, </w:t>
      </w:r>
      <w:r w:rsidR="0059584F">
        <w:rPr>
          <w:rFonts w:ascii="Arial" w:hAnsi="Arial" w:cs="Arial"/>
          <w:sz w:val="24"/>
          <w:szCs w:val="24"/>
        </w:rPr>
        <w:t>realizou-se a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190EA2">
        <w:rPr>
          <w:rFonts w:ascii="Arial" w:hAnsi="Arial" w:cs="Arial"/>
          <w:sz w:val="24"/>
          <w:szCs w:val="24"/>
        </w:rPr>
        <w:t>sexta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 Comiss</w:t>
      </w:r>
      <w:r w:rsidR="005438D4">
        <w:rPr>
          <w:rFonts w:ascii="Arial" w:hAnsi="Arial" w:cs="Arial"/>
          <w:sz w:val="24"/>
          <w:szCs w:val="24"/>
        </w:rPr>
        <w:t>ão</w:t>
      </w:r>
      <w:r w:rsidR="00ED5FC6">
        <w:rPr>
          <w:rFonts w:ascii="Arial" w:hAnsi="Arial" w:cs="Arial"/>
          <w:sz w:val="24"/>
          <w:szCs w:val="24"/>
        </w:rPr>
        <w:t xml:space="preserve">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59584F" w:rsidRPr="00046E12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 xml:space="preserve">sob a presidência do Vereador Fernando Weiss, </w:t>
      </w:r>
      <w:r w:rsidR="0059584F" w:rsidRPr="00046E12">
        <w:rPr>
          <w:rFonts w:ascii="Arial" w:hAnsi="Arial" w:cs="Arial"/>
          <w:sz w:val="24"/>
          <w:szCs w:val="24"/>
        </w:rPr>
        <w:t>para exaro de Parecer e análise do</w:t>
      </w:r>
      <w:r w:rsidR="00190EA2">
        <w:rPr>
          <w:rFonts w:ascii="Arial" w:hAnsi="Arial" w:cs="Arial"/>
          <w:sz w:val="24"/>
          <w:szCs w:val="24"/>
        </w:rPr>
        <w:t xml:space="preserve"> </w:t>
      </w:r>
      <w:r w:rsidR="00190EA2" w:rsidRPr="00190EA2">
        <w:rPr>
          <w:rFonts w:ascii="Arial" w:hAnsi="Arial" w:cs="Arial"/>
          <w:sz w:val="24"/>
          <w:szCs w:val="24"/>
        </w:rPr>
        <w:t xml:space="preserve"> Projeto de Lei nº 54/2025 que “Dispõe sobre nova nomenclatura para a unidade municipal escolar em Linha Pitangueira passando a denominar-se como “CENTRO DE EDUCAÇÃO INFANTIL BOM CONSELHO”.</w:t>
      </w:r>
      <w:r w:rsidR="00D731E7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FC0797">
        <w:rPr>
          <w:rFonts w:ascii="Arial" w:hAnsi="Arial" w:cs="Arial"/>
          <w:sz w:val="24"/>
          <w:szCs w:val="24"/>
        </w:rPr>
        <w:t>Fernando Weiss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205E64">
        <w:rPr>
          <w:rFonts w:ascii="Arial" w:hAnsi="Arial" w:cs="Arial"/>
          <w:sz w:val="24"/>
          <w:szCs w:val="24"/>
        </w:rPr>
        <w:t xml:space="preserve"> </w:t>
      </w:r>
      <w:r w:rsidR="00525965">
        <w:rPr>
          <w:rFonts w:ascii="Arial" w:hAnsi="Arial" w:cs="Arial"/>
          <w:sz w:val="24"/>
          <w:szCs w:val="24"/>
        </w:rPr>
        <w:t>Sendo o parecer dos demais membros favoráveis ao parecer do relator, a</w:t>
      </w:r>
      <w:r w:rsidR="005438D4">
        <w:rPr>
          <w:rFonts w:ascii="Arial" w:hAnsi="Arial" w:cs="Arial"/>
          <w:sz w:val="24"/>
          <w:szCs w:val="24"/>
        </w:rPr>
        <w:t xml:space="preserve"> comiss</w:t>
      </w:r>
      <w:r w:rsidR="00525965">
        <w:rPr>
          <w:rFonts w:ascii="Arial" w:hAnsi="Arial" w:cs="Arial"/>
          <w:sz w:val="24"/>
          <w:szCs w:val="24"/>
        </w:rPr>
        <w:t>ão</w:t>
      </w:r>
      <w:r w:rsidR="005438D4">
        <w:rPr>
          <w:rFonts w:ascii="Arial" w:hAnsi="Arial" w:cs="Arial"/>
          <w:sz w:val="24"/>
          <w:szCs w:val="24"/>
        </w:rPr>
        <w:t xml:space="preserve"> chegou à conclusão que </w:t>
      </w:r>
      <w:r w:rsidR="008F084F">
        <w:rPr>
          <w:rFonts w:ascii="Arial" w:hAnsi="Arial" w:cs="Arial"/>
          <w:sz w:val="24"/>
          <w:szCs w:val="24"/>
        </w:rPr>
        <w:t xml:space="preserve">o projeto não viola qualquer </w:t>
      </w:r>
      <w:r w:rsidR="008F084F" w:rsidRPr="008F084F">
        <w:rPr>
          <w:rFonts w:ascii="Arial" w:hAnsi="Arial" w:cs="Arial"/>
          <w:sz w:val="24"/>
          <w:szCs w:val="24"/>
        </w:rPr>
        <w:t>regra ou princípio fixado pela legislação vigente</w:t>
      </w:r>
      <w:r w:rsidR="00BC067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portanto está apto para ser deliberado em plenário. </w:t>
      </w:r>
      <w:r w:rsidR="00190EA2">
        <w:rPr>
          <w:rFonts w:ascii="Arial" w:hAnsi="Arial" w:cs="Arial"/>
          <w:sz w:val="24"/>
          <w:szCs w:val="24"/>
        </w:rPr>
        <w:t xml:space="preserve">Quanto a redação do Projeto, será apresentada um projeto de emenda afim de adequar o texto conforme apontado no parecer jurídico. </w:t>
      </w:r>
      <w:r w:rsidR="0059584F">
        <w:rPr>
          <w:rFonts w:ascii="Arial" w:hAnsi="Arial" w:cs="Arial"/>
          <w:sz w:val="24"/>
          <w:szCs w:val="24"/>
        </w:rPr>
        <w:t>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190EA2">
        <w:rPr>
          <w:rFonts w:ascii="Arial" w:hAnsi="Arial" w:cs="Arial"/>
          <w:sz w:val="24"/>
          <w:szCs w:val="24"/>
        </w:rPr>
        <w:t>24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D731E7">
        <w:rPr>
          <w:rFonts w:ascii="Arial" w:hAnsi="Arial" w:cs="Arial"/>
          <w:sz w:val="24"/>
          <w:szCs w:val="24"/>
        </w:rPr>
        <w:t>novembro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 2025.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12ACF1FF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Fernando Weiss 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C0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Leocádia Welter                Cristian Mallmann</w:t>
      </w:r>
    </w:p>
    <w:p w14:paraId="7490FC4E" w14:textId="1244B1F3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Comissão I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5438D4">
        <w:rPr>
          <w:rFonts w:ascii="Arial" w:hAnsi="Arial" w:cs="Arial"/>
          <w:sz w:val="24"/>
          <w:szCs w:val="24"/>
        </w:rPr>
        <w:t xml:space="preserve">     </w:t>
      </w:r>
      <w:r w:rsidR="00EC016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86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709A45A5" w14:textId="3C92C175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D5FC6" w:rsidSect="001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3442A"/>
    <w:rsid w:val="00046E12"/>
    <w:rsid w:val="0010790A"/>
    <w:rsid w:val="0011113F"/>
    <w:rsid w:val="00112B69"/>
    <w:rsid w:val="00113FF6"/>
    <w:rsid w:val="00172536"/>
    <w:rsid w:val="00190EA2"/>
    <w:rsid w:val="001C2F2C"/>
    <w:rsid w:val="001F7186"/>
    <w:rsid w:val="002017C8"/>
    <w:rsid w:val="00205E64"/>
    <w:rsid w:val="00216B33"/>
    <w:rsid w:val="00230815"/>
    <w:rsid w:val="002649D8"/>
    <w:rsid w:val="003142D5"/>
    <w:rsid w:val="00342C80"/>
    <w:rsid w:val="003B6EE3"/>
    <w:rsid w:val="003F250E"/>
    <w:rsid w:val="0041051A"/>
    <w:rsid w:val="00424037"/>
    <w:rsid w:val="00476D86"/>
    <w:rsid w:val="004B7782"/>
    <w:rsid w:val="004E3A6F"/>
    <w:rsid w:val="00505A8E"/>
    <w:rsid w:val="00525965"/>
    <w:rsid w:val="005438D4"/>
    <w:rsid w:val="005573E6"/>
    <w:rsid w:val="005860FA"/>
    <w:rsid w:val="0059584F"/>
    <w:rsid w:val="005C04B3"/>
    <w:rsid w:val="00624A5E"/>
    <w:rsid w:val="006508A2"/>
    <w:rsid w:val="006931BA"/>
    <w:rsid w:val="006B3748"/>
    <w:rsid w:val="00712A29"/>
    <w:rsid w:val="00725312"/>
    <w:rsid w:val="00732DB4"/>
    <w:rsid w:val="00745B8F"/>
    <w:rsid w:val="007502F5"/>
    <w:rsid w:val="007640C3"/>
    <w:rsid w:val="00782E01"/>
    <w:rsid w:val="00786A61"/>
    <w:rsid w:val="00786A68"/>
    <w:rsid w:val="007E12F0"/>
    <w:rsid w:val="00807390"/>
    <w:rsid w:val="00814D75"/>
    <w:rsid w:val="0084620A"/>
    <w:rsid w:val="00867EFF"/>
    <w:rsid w:val="008A2A15"/>
    <w:rsid w:val="008A761D"/>
    <w:rsid w:val="008F084F"/>
    <w:rsid w:val="0090129B"/>
    <w:rsid w:val="00936B2C"/>
    <w:rsid w:val="009418A0"/>
    <w:rsid w:val="009A4582"/>
    <w:rsid w:val="009B3843"/>
    <w:rsid w:val="00A14E06"/>
    <w:rsid w:val="00A44BF7"/>
    <w:rsid w:val="00A61FEF"/>
    <w:rsid w:val="00B013EF"/>
    <w:rsid w:val="00B01BB2"/>
    <w:rsid w:val="00B2711C"/>
    <w:rsid w:val="00B36D04"/>
    <w:rsid w:val="00B45F53"/>
    <w:rsid w:val="00B660DC"/>
    <w:rsid w:val="00B66BB2"/>
    <w:rsid w:val="00B756CF"/>
    <w:rsid w:val="00BC067C"/>
    <w:rsid w:val="00BF3BB5"/>
    <w:rsid w:val="00C10EDE"/>
    <w:rsid w:val="00C152D9"/>
    <w:rsid w:val="00C66D05"/>
    <w:rsid w:val="00C67018"/>
    <w:rsid w:val="00C7331E"/>
    <w:rsid w:val="00C85AD7"/>
    <w:rsid w:val="00C8708C"/>
    <w:rsid w:val="00C94C07"/>
    <w:rsid w:val="00CC258C"/>
    <w:rsid w:val="00CE0E03"/>
    <w:rsid w:val="00D30E60"/>
    <w:rsid w:val="00D731E7"/>
    <w:rsid w:val="00DF2E0E"/>
    <w:rsid w:val="00E11BBB"/>
    <w:rsid w:val="00E2293F"/>
    <w:rsid w:val="00E27B68"/>
    <w:rsid w:val="00E31999"/>
    <w:rsid w:val="00E42F6B"/>
    <w:rsid w:val="00E46F86"/>
    <w:rsid w:val="00E83BE4"/>
    <w:rsid w:val="00E90623"/>
    <w:rsid w:val="00EB5389"/>
    <w:rsid w:val="00EC0166"/>
    <w:rsid w:val="00ED5FC6"/>
    <w:rsid w:val="00F40F3C"/>
    <w:rsid w:val="00F51DB6"/>
    <w:rsid w:val="00FA01A7"/>
    <w:rsid w:val="00FA50E5"/>
    <w:rsid w:val="00FC0797"/>
    <w:rsid w:val="00FE1930"/>
    <w:rsid w:val="00FE449A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2025-11-24T19:35:00Z</cp:lastPrinted>
  <dcterms:created xsi:type="dcterms:W3CDTF">2025-11-24T19:35:00Z</dcterms:created>
  <dcterms:modified xsi:type="dcterms:W3CDTF">2025-11-24T19:35:00Z</dcterms:modified>
</cp:coreProperties>
</file>