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C9EAC4C" w14:textId="77777777" w:rsidR="0016171E" w:rsidRDefault="0016171E" w:rsidP="0016171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 xml:space="preserve"> 25/2024 que “</w:t>
      </w:r>
      <w:r w:rsidRPr="002439F0">
        <w:rPr>
          <w:rFonts w:ascii="Arial" w:eastAsiaTheme="minorHAnsi" w:hAnsi="Arial" w:cs="Arial"/>
          <w:sz w:val="24"/>
          <w:szCs w:val="24"/>
        </w:rPr>
        <w:t>Altera a Lei 951, de 10 de novembro de 2009, que “Inclui áreas, ampliando o perímetro urbano do Município, e contém outras providencias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2439F0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4524EC33" w14:textId="76C98021" w:rsidR="005C2A6D" w:rsidRDefault="005C2A6D" w:rsidP="005C2A6D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 matéria necessita de </w:t>
      </w:r>
      <w:r w:rsidRPr="005C2A6D">
        <w:rPr>
          <w:rFonts w:ascii="Arial" w:eastAsiaTheme="minorHAnsi" w:hAnsi="Arial" w:cs="Arial"/>
          <w:sz w:val="24"/>
          <w:szCs w:val="24"/>
        </w:rPr>
        <w:t xml:space="preserve">reparos quanto a redação do Artigo 1º, afim de incluir em seu texto a </w:t>
      </w:r>
      <w:r w:rsidR="0016171E">
        <w:rPr>
          <w:rFonts w:ascii="Arial" w:eastAsiaTheme="minorHAnsi" w:hAnsi="Arial" w:cs="Arial"/>
          <w:sz w:val="24"/>
          <w:szCs w:val="24"/>
        </w:rPr>
        <w:t xml:space="preserve">chácara nº 32. </w:t>
      </w:r>
    </w:p>
    <w:p w14:paraId="259AAAE3" w14:textId="77777777" w:rsidR="002E42A2" w:rsidRDefault="002E42A2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689CA84F" w:rsidR="00E02783" w:rsidRDefault="005C2A6D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mais, 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16171E">
        <w:rPr>
          <w:rFonts w:ascii="Arial" w:hAnsi="Arial" w:cs="Arial"/>
          <w:sz w:val="24"/>
          <w:szCs w:val="24"/>
        </w:rPr>
        <w:t>25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6F94302D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16171E">
        <w:rPr>
          <w:rFonts w:ascii="Arial" w:eastAsiaTheme="minorHAnsi" w:hAnsi="Arial" w:cs="Arial"/>
          <w:sz w:val="24"/>
          <w:szCs w:val="24"/>
        </w:rPr>
        <w:t>07</w:t>
      </w:r>
      <w:r w:rsidR="005C2A6D">
        <w:rPr>
          <w:rFonts w:ascii="Arial" w:eastAsiaTheme="minorHAnsi" w:hAnsi="Arial" w:cs="Arial"/>
          <w:sz w:val="24"/>
          <w:szCs w:val="24"/>
        </w:rPr>
        <w:t xml:space="preserve"> de </w:t>
      </w:r>
      <w:r w:rsidR="0016171E">
        <w:rPr>
          <w:rFonts w:ascii="Arial" w:eastAsiaTheme="minorHAnsi" w:hAnsi="Arial" w:cs="Arial"/>
          <w:sz w:val="24"/>
          <w:szCs w:val="24"/>
        </w:rPr>
        <w:t>outubro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23091035" w14:textId="77777777" w:rsidR="0016171E" w:rsidRDefault="0016171E" w:rsidP="0016171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 xml:space="preserve"> 25/2024 que “</w:t>
      </w:r>
      <w:r w:rsidRPr="002439F0">
        <w:rPr>
          <w:rFonts w:ascii="Arial" w:eastAsiaTheme="minorHAnsi" w:hAnsi="Arial" w:cs="Arial"/>
          <w:sz w:val="24"/>
          <w:szCs w:val="24"/>
        </w:rPr>
        <w:t>Altera a Lei 951, de 10 de novembro de 2009, que “Inclui áreas, ampliando o perímetro urbano do Município, e contém outras providencias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2439F0">
        <w:rPr>
          <w:rFonts w:ascii="Arial" w:eastAsiaTheme="minorHAnsi" w:hAnsi="Arial" w:cs="Arial"/>
          <w:sz w:val="24"/>
          <w:szCs w:val="24"/>
        </w:rPr>
        <w:t>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769CBCA9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7184EAF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16171E">
        <w:rPr>
          <w:rFonts w:ascii="Arial" w:eastAsiaTheme="minorHAnsi" w:hAnsi="Arial" w:cs="Arial"/>
          <w:sz w:val="24"/>
          <w:szCs w:val="24"/>
        </w:rPr>
        <w:t>07</w:t>
      </w:r>
      <w:r w:rsidR="005C2A6D">
        <w:rPr>
          <w:rFonts w:ascii="Arial" w:eastAsiaTheme="minorHAnsi" w:hAnsi="Arial" w:cs="Arial"/>
          <w:sz w:val="24"/>
          <w:szCs w:val="24"/>
        </w:rPr>
        <w:t xml:space="preserve"> de </w:t>
      </w:r>
      <w:r w:rsidR="0016171E">
        <w:rPr>
          <w:rFonts w:ascii="Arial" w:eastAsiaTheme="minorHAnsi" w:hAnsi="Arial" w:cs="Arial"/>
          <w:sz w:val="24"/>
          <w:szCs w:val="24"/>
        </w:rPr>
        <w:t>outubro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162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269CF"/>
    <w:rsid w:val="000505A0"/>
    <w:rsid w:val="000778FB"/>
    <w:rsid w:val="000A0BB8"/>
    <w:rsid w:val="000F7B70"/>
    <w:rsid w:val="0016171E"/>
    <w:rsid w:val="001627CC"/>
    <w:rsid w:val="001E4E96"/>
    <w:rsid w:val="00245A07"/>
    <w:rsid w:val="00277069"/>
    <w:rsid w:val="00281885"/>
    <w:rsid w:val="00297D1E"/>
    <w:rsid w:val="002E42A2"/>
    <w:rsid w:val="00301B1D"/>
    <w:rsid w:val="00344F86"/>
    <w:rsid w:val="00372A34"/>
    <w:rsid w:val="003E1554"/>
    <w:rsid w:val="003E6D2D"/>
    <w:rsid w:val="00400359"/>
    <w:rsid w:val="004242F4"/>
    <w:rsid w:val="004426C4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5C2A6D"/>
    <w:rsid w:val="006235E2"/>
    <w:rsid w:val="00631F83"/>
    <w:rsid w:val="00645C50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16EA2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2024-10-07T16:48:00Z</cp:lastPrinted>
  <dcterms:created xsi:type="dcterms:W3CDTF">2024-10-07T16:48:00Z</dcterms:created>
  <dcterms:modified xsi:type="dcterms:W3CDTF">2024-10-07T16:48:00Z</dcterms:modified>
</cp:coreProperties>
</file>