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76CFF79F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C649FE">
        <w:rPr>
          <w:rFonts w:ascii="Arial" w:hAnsi="Arial" w:cs="Arial"/>
          <w:sz w:val="24"/>
          <w:szCs w:val="24"/>
        </w:rPr>
        <w:t>1</w:t>
      </w:r>
      <w:r w:rsidR="0065218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115D3C">
        <w:rPr>
          <w:rFonts w:ascii="Arial" w:hAnsi="Arial" w:cs="Arial"/>
          <w:sz w:val="24"/>
          <w:szCs w:val="24"/>
        </w:rPr>
        <w:t>21</w:t>
      </w:r>
      <w:r w:rsidR="004F113A">
        <w:rPr>
          <w:rFonts w:ascii="Arial" w:hAnsi="Arial" w:cs="Arial"/>
          <w:sz w:val="24"/>
          <w:szCs w:val="24"/>
        </w:rPr>
        <w:t>/</w:t>
      </w:r>
      <w:r w:rsidR="00115D3C">
        <w:rPr>
          <w:rFonts w:ascii="Arial" w:hAnsi="Arial" w:cs="Arial"/>
          <w:sz w:val="24"/>
          <w:szCs w:val="24"/>
        </w:rPr>
        <w:t>10</w:t>
      </w:r>
      <w:r w:rsidR="00FF128C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4F113A">
        <w:rPr>
          <w:rFonts w:ascii="Arial" w:hAnsi="Arial" w:cs="Arial"/>
          <w:sz w:val="24"/>
          <w:szCs w:val="24"/>
        </w:rPr>
        <w:t>doze</w:t>
      </w:r>
      <w:r w:rsidR="00F906E6">
        <w:rPr>
          <w:rFonts w:ascii="Arial" w:hAnsi="Arial" w:cs="Arial"/>
          <w:sz w:val="24"/>
          <w:szCs w:val="24"/>
        </w:rPr>
        <w:t xml:space="preserve"> </w:t>
      </w:r>
      <w:r w:rsidR="00C22B3D">
        <w:rPr>
          <w:rFonts w:ascii="Arial" w:hAnsi="Arial" w:cs="Arial"/>
          <w:sz w:val="24"/>
          <w:szCs w:val="24"/>
        </w:rPr>
        <w:t xml:space="preserve">dias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115D3C">
        <w:rPr>
          <w:rFonts w:ascii="Arial" w:hAnsi="Arial" w:cs="Arial"/>
          <w:sz w:val="24"/>
          <w:szCs w:val="24"/>
        </w:rPr>
        <w:t xml:space="preserve">outubro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quatro</w:t>
      </w:r>
      <w:r w:rsidR="008E7294" w:rsidRPr="008E7294">
        <w:rPr>
          <w:rFonts w:ascii="Arial" w:hAnsi="Arial" w:cs="Arial"/>
          <w:sz w:val="24"/>
          <w:szCs w:val="24"/>
        </w:rPr>
        <w:t xml:space="preserve">, com início às </w:t>
      </w:r>
      <w:r w:rsidR="00115D3C">
        <w:rPr>
          <w:rFonts w:ascii="Arial" w:hAnsi="Arial" w:cs="Arial"/>
          <w:sz w:val="24"/>
          <w:szCs w:val="24"/>
        </w:rPr>
        <w:t xml:space="preserve">dezoito horas e </w:t>
      </w:r>
      <w:r w:rsidR="00652183">
        <w:rPr>
          <w:rFonts w:ascii="Arial" w:hAnsi="Arial" w:cs="Arial"/>
          <w:sz w:val="24"/>
          <w:szCs w:val="24"/>
        </w:rPr>
        <w:t>cinquenta</w:t>
      </w:r>
      <w:r w:rsidR="00115D3C">
        <w:rPr>
          <w:rFonts w:ascii="Arial" w:hAnsi="Arial" w:cs="Arial"/>
          <w:sz w:val="24"/>
          <w:szCs w:val="24"/>
        </w:rPr>
        <w:t xml:space="preserve"> minutos</w:t>
      </w:r>
      <w:r w:rsidR="00E6676C">
        <w:rPr>
          <w:rFonts w:ascii="Arial" w:hAnsi="Arial" w:cs="Arial"/>
          <w:sz w:val="24"/>
          <w:szCs w:val="24"/>
        </w:rPr>
        <w:t xml:space="preserve">, </w:t>
      </w:r>
      <w:r w:rsidR="00115D3C">
        <w:rPr>
          <w:rFonts w:ascii="Arial" w:hAnsi="Arial" w:cs="Arial"/>
          <w:sz w:val="24"/>
          <w:szCs w:val="24"/>
        </w:rPr>
        <w:t>na sala de reuniões da câmara Municipal de Vereadores de Tunápolis, Rua da Matriz, nº 53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C649FE">
        <w:rPr>
          <w:rFonts w:ascii="Arial" w:hAnsi="Arial" w:cs="Arial"/>
          <w:sz w:val="24"/>
          <w:szCs w:val="24"/>
        </w:rPr>
        <w:t>decima</w:t>
      </w:r>
      <w:r w:rsidR="00652183">
        <w:rPr>
          <w:rFonts w:ascii="Arial" w:hAnsi="Arial" w:cs="Arial"/>
          <w:sz w:val="24"/>
          <w:szCs w:val="24"/>
        </w:rPr>
        <w:t xml:space="preserve"> quarta</w:t>
      </w:r>
      <w:r w:rsidR="00115D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Vereador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Elisabeth Scherer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652183">
        <w:rPr>
          <w:rFonts w:ascii="Arial" w:hAnsi="Arial" w:cs="Arial"/>
          <w:sz w:val="24"/>
          <w:szCs w:val="24"/>
        </w:rPr>
        <w:t xml:space="preserve"> </w:t>
      </w:r>
      <w:r w:rsidR="00652183" w:rsidRPr="00652183">
        <w:rPr>
          <w:rFonts w:ascii="Arial" w:hAnsi="Arial" w:cs="Arial"/>
          <w:sz w:val="24"/>
          <w:szCs w:val="24"/>
        </w:rPr>
        <w:t>Projeto de Lei nº 28/2024 que “Dispõe sobre a atualização do PPA – Plano Plurianual 2022/2025, do Município de Tunápolis e dá outras providências”</w:t>
      </w:r>
      <w:r w:rsidR="00115D3C" w:rsidRPr="00115D3C">
        <w:rPr>
          <w:rFonts w:ascii="Arial" w:hAnsi="Arial" w:cs="Arial"/>
          <w:sz w:val="24"/>
          <w:szCs w:val="24"/>
        </w:rPr>
        <w:t>.</w:t>
      </w:r>
      <w:r w:rsidR="00115D3C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E6676C">
        <w:rPr>
          <w:rFonts w:ascii="Arial" w:hAnsi="Arial" w:cs="Arial"/>
          <w:sz w:val="24"/>
          <w:szCs w:val="24"/>
        </w:rPr>
        <w:t xml:space="preserve"> Não havendo manifestações contrarias</w:t>
      </w:r>
      <w:r w:rsidR="000A243F">
        <w:rPr>
          <w:rFonts w:ascii="Arial" w:hAnsi="Arial" w:cs="Arial"/>
          <w:sz w:val="24"/>
          <w:szCs w:val="24"/>
        </w:rPr>
        <w:t xml:space="preserve">, a comissão entendeu estar apto para deliberação em plenário o Projeto.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115D3C">
        <w:rPr>
          <w:rFonts w:ascii="Arial" w:hAnsi="Arial" w:cs="Arial"/>
          <w:sz w:val="24"/>
          <w:szCs w:val="24"/>
        </w:rPr>
        <w:t>21 de outubro</w:t>
      </w:r>
      <w:r w:rsidR="00FF128C">
        <w:rPr>
          <w:rFonts w:ascii="Arial" w:hAnsi="Arial" w:cs="Arial"/>
          <w:sz w:val="24"/>
          <w:szCs w:val="24"/>
        </w:rPr>
        <w:t xml:space="preserve"> de 2024.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310DAED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FF128C">
        <w:rPr>
          <w:rFonts w:ascii="Arial" w:hAnsi="Arial" w:cs="Arial"/>
          <w:bCs/>
          <w:sz w:val="24"/>
          <w:szCs w:val="24"/>
        </w:rPr>
        <w:t>E</w:t>
      </w:r>
      <w:r w:rsidR="00C24EEE">
        <w:rPr>
          <w:rFonts w:ascii="Arial" w:hAnsi="Arial" w:cs="Arial"/>
          <w:bCs/>
          <w:sz w:val="24"/>
          <w:szCs w:val="24"/>
        </w:rPr>
        <w:t>lisabeth Inês H. Scherer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15D3C">
        <w:rPr>
          <w:rFonts w:ascii="Arial" w:hAnsi="Arial" w:cs="Arial"/>
          <w:bCs/>
          <w:sz w:val="24"/>
          <w:szCs w:val="24"/>
        </w:rPr>
        <w:t>Anelise Klein</w:t>
      </w:r>
    </w:p>
    <w:p w14:paraId="2966B77B" w14:textId="00AD89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70E2F7C2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Renato Gluitz             Aloísio José Lehmen              Leandro Bortolini</w:t>
      </w:r>
    </w:p>
    <w:p w14:paraId="640C2DD1" w14:textId="3996F5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 </w:t>
      </w:r>
      <w:r w:rsidR="00FF128C">
        <w:rPr>
          <w:rFonts w:ascii="Arial" w:hAnsi="Arial" w:cs="Arial"/>
          <w:bCs/>
          <w:sz w:val="24"/>
          <w:szCs w:val="24"/>
        </w:rPr>
        <w:t>e III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Comissão II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e III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7777777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_________________                        ___________________</w:t>
      </w:r>
    </w:p>
    <w:p w14:paraId="40D1F929" w14:textId="5AF18420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FF128C">
        <w:rPr>
          <w:rFonts w:ascii="Arial" w:hAnsi="Arial" w:cs="Arial"/>
          <w:bCs/>
          <w:sz w:val="24"/>
          <w:szCs w:val="24"/>
        </w:rPr>
        <w:t>Neide Maria S. Bamberg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6D548B">
        <w:rPr>
          <w:rFonts w:ascii="Arial" w:hAnsi="Arial" w:cs="Arial"/>
          <w:bCs/>
          <w:sz w:val="24"/>
          <w:szCs w:val="24"/>
        </w:rPr>
        <w:t>Volnei Paulo Deters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2507F92" w14:textId="43B23E0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Comissão II                                           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63098"/>
    <w:rsid w:val="000764B5"/>
    <w:rsid w:val="00087F00"/>
    <w:rsid w:val="000946B9"/>
    <w:rsid w:val="000A243F"/>
    <w:rsid w:val="000A24B2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CA8"/>
    <w:rsid w:val="001C7E35"/>
    <w:rsid w:val="001D499A"/>
    <w:rsid w:val="001D5A33"/>
    <w:rsid w:val="001E013E"/>
    <w:rsid w:val="001F2D28"/>
    <w:rsid w:val="0022722E"/>
    <w:rsid w:val="00245678"/>
    <w:rsid w:val="00296993"/>
    <w:rsid w:val="002A034F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72379"/>
    <w:rsid w:val="00601BB6"/>
    <w:rsid w:val="00627337"/>
    <w:rsid w:val="00652183"/>
    <w:rsid w:val="006549D6"/>
    <w:rsid w:val="006D300D"/>
    <w:rsid w:val="006D548B"/>
    <w:rsid w:val="006F2605"/>
    <w:rsid w:val="006F7993"/>
    <w:rsid w:val="007217BE"/>
    <w:rsid w:val="00724421"/>
    <w:rsid w:val="007349EB"/>
    <w:rsid w:val="0076230D"/>
    <w:rsid w:val="00763246"/>
    <w:rsid w:val="00764BCA"/>
    <w:rsid w:val="007A7D34"/>
    <w:rsid w:val="007B2406"/>
    <w:rsid w:val="007B4D2D"/>
    <w:rsid w:val="007B7139"/>
    <w:rsid w:val="007E4719"/>
    <w:rsid w:val="007F73EF"/>
    <w:rsid w:val="00827BB8"/>
    <w:rsid w:val="00880438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65451"/>
    <w:rsid w:val="00DC52B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906E6"/>
    <w:rsid w:val="00FC2B70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2024-10-21T16:23:00Z</cp:lastPrinted>
  <dcterms:created xsi:type="dcterms:W3CDTF">2024-10-21T16:23:00Z</dcterms:created>
  <dcterms:modified xsi:type="dcterms:W3CDTF">2024-10-21T16:23:00Z</dcterms:modified>
</cp:coreProperties>
</file>