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101C1E1B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927C32">
        <w:rPr>
          <w:rFonts w:ascii="Arial" w:eastAsiaTheme="minorHAnsi" w:hAnsi="Arial" w:cs="Arial"/>
          <w:sz w:val="24"/>
          <w:szCs w:val="24"/>
        </w:rPr>
        <w:t>2</w:t>
      </w:r>
      <w:r w:rsidR="00DD5C2D">
        <w:rPr>
          <w:rFonts w:ascii="Arial" w:eastAsiaTheme="minorHAnsi" w:hAnsi="Arial" w:cs="Arial"/>
          <w:sz w:val="24"/>
          <w:szCs w:val="24"/>
        </w:rPr>
        <w:t>4</w:t>
      </w:r>
      <w:r w:rsidR="00D44398">
        <w:rPr>
          <w:rFonts w:ascii="Arial" w:eastAsiaTheme="minorHAnsi" w:hAnsi="Arial" w:cs="Arial"/>
          <w:sz w:val="24"/>
          <w:szCs w:val="24"/>
        </w:rPr>
        <w:t xml:space="preserve"> de </w:t>
      </w:r>
      <w:r w:rsidR="00927C32">
        <w:rPr>
          <w:rFonts w:ascii="Arial" w:eastAsiaTheme="minorHAnsi" w:hAnsi="Arial" w:cs="Arial"/>
          <w:sz w:val="24"/>
          <w:szCs w:val="24"/>
        </w:rPr>
        <w:t xml:space="preserve">janeiro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00BCCDF" w14:textId="099D77C5" w:rsidR="00CF7B43" w:rsidRDefault="008F1247" w:rsidP="00CF7B4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 xml:space="preserve">que </w:t>
      </w:r>
      <w:r w:rsidR="00CF7B43">
        <w:rPr>
          <w:rFonts w:ascii="Arial" w:eastAsiaTheme="minorHAnsi" w:hAnsi="Arial" w:cs="Arial"/>
          <w:sz w:val="24"/>
          <w:szCs w:val="24"/>
        </w:rPr>
        <w:t xml:space="preserve">o Projeto de Lei nº 01/2025 necessitou de correção quanto </w:t>
      </w:r>
      <w:r w:rsidR="00CF7B43" w:rsidRPr="00CF7B43">
        <w:rPr>
          <w:rFonts w:ascii="Arial" w:eastAsiaTheme="minorHAnsi" w:hAnsi="Arial" w:cs="Arial"/>
          <w:sz w:val="24"/>
          <w:szCs w:val="24"/>
        </w:rPr>
        <w:t>a numeração/cálculo inserto na legislação, da seguinte maneira:</w:t>
      </w:r>
    </w:p>
    <w:p w14:paraId="0459EC3D" w14:textId="77777777" w:rsidR="00CF7B43" w:rsidRPr="00CF7B43" w:rsidRDefault="00CF7B43" w:rsidP="00CF7B4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854322F" w14:textId="5DC9E548" w:rsidR="00CF7B43" w:rsidRDefault="00CF7B43" w:rsidP="00CF7B43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Pr="00CF7B43">
        <w:rPr>
          <w:rFonts w:ascii="Arial" w:eastAsiaTheme="minorHAnsi" w:hAnsi="Arial" w:cs="Arial"/>
          <w:i/>
          <w:iCs/>
          <w:sz w:val="24"/>
          <w:szCs w:val="24"/>
        </w:rPr>
        <w:t>Art. 2º O Piso Municipal passou de R$ 495,25 (quatrocentos e noventa e cinco reais com vinte e cinco centavos) para o valor de R$ 519,17 (quinhentos e dezenove reais e dezessete centavos)</w:t>
      </w:r>
      <w:r>
        <w:rPr>
          <w:rFonts w:ascii="Arial" w:eastAsiaTheme="minorHAnsi" w:hAnsi="Arial" w:cs="Arial"/>
          <w:i/>
          <w:iCs/>
          <w:sz w:val="24"/>
          <w:szCs w:val="24"/>
        </w:rPr>
        <w:t>”</w:t>
      </w:r>
      <w:r w:rsidRPr="00CF7B43">
        <w:rPr>
          <w:rFonts w:ascii="Arial" w:eastAsiaTheme="minorHAnsi" w:hAnsi="Arial" w:cs="Arial"/>
          <w:i/>
          <w:iCs/>
          <w:sz w:val="24"/>
          <w:szCs w:val="24"/>
        </w:rPr>
        <w:t>.</w:t>
      </w:r>
    </w:p>
    <w:p w14:paraId="13D44EDF" w14:textId="77777777" w:rsidR="00CF7B43" w:rsidRPr="00CF7B43" w:rsidRDefault="00CF7B43" w:rsidP="00CF7B43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</w:p>
    <w:p w14:paraId="1559D318" w14:textId="77777777" w:rsidR="00CF7B43" w:rsidRPr="008024BE" w:rsidRDefault="00CF7B43" w:rsidP="00CF7B43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No restante que obsta analisar, esta matéria está apta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4F71CA56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E5CD5">
        <w:rPr>
          <w:rFonts w:ascii="Arial" w:eastAsiaTheme="minorHAnsi" w:hAnsi="Arial" w:cs="Arial"/>
          <w:sz w:val="24"/>
          <w:szCs w:val="24"/>
        </w:rPr>
        <w:t>0</w:t>
      </w:r>
      <w:r w:rsidR="00927C32">
        <w:rPr>
          <w:rFonts w:ascii="Arial" w:eastAsiaTheme="minorHAnsi" w:hAnsi="Arial" w:cs="Arial"/>
          <w:sz w:val="24"/>
          <w:szCs w:val="24"/>
        </w:rPr>
        <w:t>1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927C32" w:rsidRPr="00927C32">
        <w:rPr>
          <w:rFonts w:ascii="Arial" w:eastAsiaTheme="minorHAnsi" w:hAnsi="Arial" w:cs="Arial"/>
          <w:sz w:val="24"/>
          <w:szCs w:val="24"/>
        </w:rPr>
        <w:t>Concede revisão geral anual aos servidores do legislativo municipal e contém outras providências</w:t>
      </w:r>
      <w:r w:rsidR="00ED2831">
        <w:rPr>
          <w:rFonts w:ascii="Arial" w:eastAsiaTheme="minorHAnsi" w:hAnsi="Arial" w:cs="Arial"/>
          <w:sz w:val="24"/>
          <w:szCs w:val="24"/>
        </w:rPr>
        <w:t>”</w:t>
      </w:r>
      <w:r w:rsidR="00ED2831" w:rsidRPr="00ED2831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87B83C" w14:textId="4D1BDD51" w:rsidR="00B56E91" w:rsidRDefault="00B56E91" w:rsidP="00EF487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342529"/>
    <w:rsid w:val="0034262D"/>
    <w:rsid w:val="00383724"/>
    <w:rsid w:val="00393ABA"/>
    <w:rsid w:val="003E420F"/>
    <w:rsid w:val="00404F11"/>
    <w:rsid w:val="00417E4F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5</cp:revision>
  <cp:lastPrinted>2025-01-24T11:13:00Z</cp:lastPrinted>
  <dcterms:created xsi:type="dcterms:W3CDTF">2025-01-20T19:02:00Z</dcterms:created>
  <dcterms:modified xsi:type="dcterms:W3CDTF">2025-01-24T11:13:00Z</dcterms:modified>
</cp:coreProperties>
</file>