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DEC6E98" w14:textId="77777777" w:rsidR="00786A68" w:rsidRPr="00DB6D50" w:rsidRDefault="00786A68" w:rsidP="00786A68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5CE78154" w14:textId="77777777" w:rsidR="00786A68" w:rsidRDefault="00786A68" w:rsidP="00172536">
      <w:pPr>
        <w:jc w:val="both"/>
        <w:rPr>
          <w:rFonts w:ascii="Arial" w:hAnsi="Arial" w:cs="Arial"/>
          <w:sz w:val="24"/>
          <w:szCs w:val="24"/>
        </w:rPr>
      </w:pPr>
    </w:p>
    <w:p w14:paraId="29132E28" w14:textId="06105F0A" w:rsidR="0059584F" w:rsidRPr="0084620A" w:rsidRDefault="0059584F" w:rsidP="00786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4B7782">
        <w:rPr>
          <w:rFonts w:ascii="Arial" w:hAnsi="Arial" w:cs="Arial"/>
          <w:sz w:val="24"/>
          <w:szCs w:val="24"/>
        </w:rPr>
        <w:t>0</w:t>
      </w:r>
      <w:r w:rsidR="000121E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</w:t>
      </w:r>
      <w:r w:rsidR="00786A68">
        <w:rPr>
          <w:rFonts w:ascii="Arial" w:hAnsi="Arial" w:cs="Arial"/>
          <w:sz w:val="24"/>
          <w:szCs w:val="24"/>
        </w:rPr>
        <w:t xml:space="preserve">COMISSÃO DE FINANÇAS, ORÇAMENTO E CONTAS DO MUNICÍPIO (II) </w:t>
      </w:r>
      <w:r w:rsidR="00172536">
        <w:rPr>
          <w:rFonts w:ascii="Arial" w:hAnsi="Arial" w:cs="Arial"/>
          <w:sz w:val="24"/>
          <w:szCs w:val="24"/>
        </w:rPr>
        <w:t xml:space="preserve">EM </w:t>
      </w:r>
      <w:r w:rsidR="000121EC">
        <w:rPr>
          <w:rFonts w:ascii="Arial" w:hAnsi="Arial" w:cs="Arial"/>
          <w:sz w:val="24"/>
          <w:szCs w:val="24"/>
        </w:rPr>
        <w:t xml:space="preserve">10 </w:t>
      </w:r>
      <w:r w:rsidR="004B7782">
        <w:rPr>
          <w:rFonts w:ascii="Arial" w:hAnsi="Arial" w:cs="Arial"/>
          <w:sz w:val="24"/>
          <w:szCs w:val="24"/>
        </w:rPr>
        <w:t xml:space="preserve">DE </w:t>
      </w:r>
      <w:r w:rsidR="000121EC">
        <w:rPr>
          <w:rFonts w:ascii="Arial" w:hAnsi="Arial" w:cs="Arial"/>
          <w:sz w:val="24"/>
          <w:szCs w:val="24"/>
        </w:rPr>
        <w:t>FEVEREIRO</w:t>
      </w:r>
      <w:r w:rsidR="004B7782">
        <w:rPr>
          <w:rFonts w:ascii="Arial" w:hAnsi="Arial" w:cs="Arial"/>
          <w:sz w:val="24"/>
          <w:szCs w:val="24"/>
        </w:rPr>
        <w:t xml:space="preserve"> DE 202</w:t>
      </w:r>
      <w:r w:rsidR="00FC0797">
        <w:rPr>
          <w:rFonts w:ascii="Arial" w:hAnsi="Arial" w:cs="Arial"/>
          <w:sz w:val="24"/>
          <w:szCs w:val="24"/>
        </w:rPr>
        <w:t xml:space="preserve">5 </w:t>
      </w:r>
      <w:r w:rsidR="00172536">
        <w:rPr>
          <w:rFonts w:ascii="Arial" w:hAnsi="Arial" w:cs="Arial"/>
          <w:sz w:val="24"/>
          <w:szCs w:val="24"/>
        </w:rPr>
        <w:t>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>CINCO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161508FD" w:rsidR="006931BA" w:rsidRDefault="00B660DC" w:rsidP="00BC06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0121EC">
        <w:rPr>
          <w:rFonts w:ascii="Arial" w:hAnsi="Arial" w:cs="Arial"/>
          <w:sz w:val="24"/>
          <w:szCs w:val="24"/>
        </w:rPr>
        <w:t>dez</w:t>
      </w:r>
      <w:r w:rsidR="00C152D9">
        <w:rPr>
          <w:rFonts w:ascii="Arial" w:hAnsi="Arial" w:cs="Arial"/>
          <w:sz w:val="24"/>
          <w:szCs w:val="24"/>
        </w:rPr>
        <w:t xml:space="preserve"> </w:t>
      </w:r>
      <w:r w:rsidR="00EB538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0121EC">
        <w:rPr>
          <w:rFonts w:ascii="Arial" w:hAnsi="Arial" w:cs="Arial"/>
          <w:sz w:val="24"/>
          <w:szCs w:val="24"/>
        </w:rPr>
        <w:t xml:space="preserve"> fevereiro</w:t>
      </w:r>
      <w:r w:rsidR="00FE1930">
        <w:rPr>
          <w:rFonts w:ascii="Arial" w:hAnsi="Arial" w:cs="Arial"/>
          <w:sz w:val="24"/>
          <w:szCs w:val="24"/>
        </w:rPr>
        <w:t xml:space="preserve"> d</w:t>
      </w:r>
      <w:proofErr w:type="spellStart"/>
      <w:r w:rsidR="00FE1930">
        <w:rPr>
          <w:rFonts w:ascii="Arial" w:hAnsi="Arial" w:cs="Arial"/>
          <w:sz w:val="24"/>
          <w:szCs w:val="24"/>
        </w:rPr>
        <w:t>e</w:t>
      </w:r>
      <w:proofErr w:type="spellEnd"/>
      <w:r w:rsidR="00FE1930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FC0797">
        <w:rPr>
          <w:rFonts w:ascii="Arial" w:hAnsi="Arial" w:cs="Arial"/>
          <w:sz w:val="24"/>
          <w:szCs w:val="24"/>
        </w:rPr>
        <w:t>cinco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</w:t>
      </w:r>
      <w:r w:rsidR="000121EC">
        <w:rPr>
          <w:rFonts w:ascii="Arial" w:hAnsi="Arial" w:cs="Arial"/>
          <w:sz w:val="24"/>
          <w:szCs w:val="24"/>
        </w:rPr>
        <w:t>dezesseis</w:t>
      </w:r>
      <w:r w:rsidR="008F084F">
        <w:rPr>
          <w:rFonts w:ascii="Arial" w:hAnsi="Arial" w:cs="Arial"/>
          <w:sz w:val="24"/>
          <w:szCs w:val="24"/>
        </w:rPr>
        <w:t xml:space="preserve"> horas e </w:t>
      </w:r>
      <w:r w:rsidR="000121EC">
        <w:rPr>
          <w:rFonts w:ascii="Arial" w:hAnsi="Arial" w:cs="Arial"/>
          <w:sz w:val="24"/>
          <w:szCs w:val="24"/>
        </w:rPr>
        <w:t>trinta</w:t>
      </w:r>
      <w:r w:rsidR="008F084F">
        <w:rPr>
          <w:rFonts w:ascii="Arial" w:hAnsi="Arial" w:cs="Arial"/>
          <w:sz w:val="24"/>
          <w:szCs w:val="24"/>
        </w:rPr>
        <w:t xml:space="preserve"> minutos</w:t>
      </w:r>
      <w:r w:rsidR="00C7331E">
        <w:rPr>
          <w:rFonts w:ascii="Arial" w:hAnsi="Arial" w:cs="Arial"/>
          <w:sz w:val="24"/>
          <w:szCs w:val="24"/>
        </w:rPr>
        <w:t>,</w:t>
      </w:r>
      <w:r w:rsidR="00C152D9">
        <w:rPr>
          <w:rFonts w:ascii="Arial" w:hAnsi="Arial" w:cs="Arial"/>
          <w:sz w:val="24"/>
          <w:szCs w:val="24"/>
        </w:rPr>
        <w:t xml:space="preserve"> </w:t>
      </w:r>
      <w:r w:rsidR="008F084F">
        <w:rPr>
          <w:rFonts w:ascii="Arial" w:hAnsi="Arial" w:cs="Arial"/>
          <w:sz w:val="24"/>
          <w:szCs w:val="24"/>
        </w:rPr>
        <w:t>na sala de comissões</w:t>
      </w:r>
      <w:r w:rsidR="000121EC">
        <w:rPr>
          <w:rFonts w:ascii="Arial" w:hAnsi="Arial" w:cs="Arial"/>
          <w:sz w:val="24"/>
          <w:szCs w:val="24"/>
        </w:rPr>
        <w:t>,</w:t>
      </w:r>
      <w:r w:rsidR="008F084F">
        <w:rPr>
          <w:rFonts w:ascii="Arial" w:hAnsi="Arial" w:cs="Arial"/>
          <w:sz w:val="24"/>
          <w:szCs w:val="24"/>
        </w:rPr>
        <w:t xml:space="preserve"> situada na Câmara Municipal de Vereadores de Tunápolis</w:t>
      </w:r>
      <w:r w:rsidR="00EC0166">
        <w:rPr>
          <w:rFonts w:ascii="Arial" w:hAnsi="Arial" w:cs="Arial"/>
          <w:sz w:val="24"/>
          <w:szCs w:val="24"/>
        </w:rPr>
        <w:t>,</w:t>
      </w:r>
      <w:r w:rsidR="00B013EF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realizou-se a</w:t>
      </w:r>
      <w:r w:rsidR="00FC0797">
        <w:rPr>
          <w:rFonts w:ascii="Arial" w:hAnsi="Arial" w:cs="Arial"/>
          <w:sz w:val="24"/>
          <w:szCs w:val="24"/>
        </w:rPr>
        <w:t xml:space="preserve"> </w:t>
      </w:r>
      <w:r w:rsidR="000121EC">
        <w:rPr>
          <w:rFonts w:ascii="Arial" w:hAnsi="Arial" w:cs="Arial"/>
          <w:sz w:val="24"/>
          <w:szCs w:val="24"/>
        </w:rPr>
        <w:t>quarta</w:t>
      </w:r>
      <w:r w:rsidR="00B2711C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>comissão</w:t>
      </w:r>
      <w:r w:rsidR="00786A68">
        <w:rPr>
          <w:rFonts w:ascii="Arial" w:hAnsi="Arial" w:cs="Arial"/>
          <w:sz w:val="24"/>
          <w:szCs w:val="24"/>
        </w:rPr>
        <w:t xml:space="preserve"> de finanças, orçamento e contas do município</w:t>
      </w:r>
      <w:r w:rsidR="0059584F" w:rsidRPr="00046E12">
        <w:rPr>
          <w:rFonts w:ascii="Arial" w:hAnsi="Arial" w:cs="Arial"/>
          <w:sz w:val="24"/>
          <w:szCs w:val="24"/>
        </w:rPr>
        <w:t xml:space="preserve">, </w:t>
      </w:r>
      <w:r w:rsidR="00FC0797">
        <w:rPr>
          <w:rFonts w:ascii="Arial" w:hAnsi="Arial" w:cs="Arial"/>
          <w:sz w:val="24"/>
          <w:szCs w:val="24"/>
        </w:rPr>
        <w:t xml:space="preserve">sob a presidência do Vereador Fernando Weiss, </w:t>
      </w:r>
      <w:r w:rsidR="0059584F" w:rsidRPr="00046E12">
        <w:rPr>
          <w:rFonts w:ascii="Arial" w:hAnsi="Arial" w:cs="Arial"/>
          <w:sz w:val="24"/>
          <w:szCs w:val="24"/>
        </w:rPr>
        <w:t>para exaro de Parecer e análise do</w:t>
      </w:r>
      <w:r w:rsidR="000121EC" w:rsidRPr="000121EC">
        <w:rPr>
          <w:rFonts w:ascii="Arial" w:hAnsi="Arial" w:cs="Arial"/>
          <w:sz w:val="24"/>
          <w:szCs w:val="24"/>
        </w:rPr>
        <w:t xml:space="preserve"> Projeto de Lei nº 06/2025 que “altera o artigo 2º da lei 1.391/2019 que autoriza o poder legislativo a dispor sobre a concessão do vale alimentação aos servidores da Câmara de Vereadores de Tunápolis e adota outras providências”</w:t>
      </w:r>
      <w:r w:rsidR="008F084F" w:rsidRPr="008F084F">
        <w:rPr>
          <w:rFonts w:ascii="Arial" w:hAnsi="Arial" w:cs="Arial"/>
          <w:sz w:val="24"/>
          <w:szCs w:val="24"/>
        </w:rPr>
        <w:t>.</w:t>
      </w:r>
      <w:r w:rsidR="008F084F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>O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EC0166">
        <w:rPr>
          <w:rFonts w:ascii="Arial" w:hAnsi="Arial" w:cs="Arial"/>
          <w:sz w:val="24"/>
          <w:szCs w:val="24"/>
        </w:rPr>
        <w:t xml:space="preserve">, Vereador </w:t>
      </w:r>
      <w:r w:rsidR="00FC0797">
        <w:rPr>
          <w:rFonts w:ascii="Arial" w:hAnsi="Arial" w:cs="Arial"/>
          <w:sz w:val="24"/>
          <w:szCs w:val="24"/>
        </w:rPr>
        <w:t>Fernando Weiss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205E64">
        <w:rPr>
          <w:rFonts w:ascii="Arial" w:hAnsi="Arial" w:cs="Arial"/>
          <w:sz w:val="24"/>
          <w:szCs w:val="24"/>
        </w:rPr>
        <w:t xml:space="preserve"> </w:t>
      </w:r>
      <w:r w:rsidR="000121EC">
        <w:rPr>
          <w:rFonts w:ascii="Arial" w:hAnsi="Arial" w:cs="Arial"/>
          <w:sz w:val="24"/>
          <w:szCs w:val="24"/>
        </w:rPr>
        <w:t>Conforme analisado e discutido, o</w:t>
      </w:r>
      <w:r w:rsidR="008F084F">
        <w:rPr>
          <w:rFonts w:ascii="Arial" w:hAnsi="Arial" w:cs="Arial"/>
          <w:sz w:val="24"/>
          <w:szCs w:val="24"/>
        </w:rPr>
        <w:t xml:space="preserve"> projeto de lei não viola qualquer </w:t>
      </w:r>
      <w:r w:rsidR="008F084F" w:rsidRPr="008F084F">
        <w:rPr>
          <w:rFonts w:ascii="Arial" w:hAnsi="Arial" w:cs="Arial"/>
          <w:sz w:val="24"/>
          <w:szCs w:val="24"/>
        </w:rPr>
        <w:t>regra ou princípio fixado pela legislação vigente</w:t>
      </w:r>
      <w:r w:rsidR="00BC067C">
        <w:rPr>
          <w:rFonts w:ascii="Arial" w:hAnsi="Arial" w:cs="Arial"/>
          <w:sz w:val="24"/>
          <w:szCs w:val="24"/>
        </w:rPr>
        <w:t>,</w:t>
      </w:r>
      <w:r w:rsidR="008F084F">
        <w:rPr>
          <w:rFonts w:ascii="Arial" w:hAnsi="Arial" w:cs="Arial"/>
          <w:sz w:val="24"/>
          <w:szCs w:val="24"/>
        </w:rPr>
        <w:t xml:space="preserve"> portanto está apto para ser deliberado em plenário. O </w:t>
      </w:r>
      <w:r w:rsidR="00B2711C">
        <w:rPr>
          <w:rFonts w:ascii="Arial" w:hAnsi="Arial" w:cs="Arial"/>
          <w:sz w:val="24"/>
          <w:szCs w:val="24"/>
        </w:rPr>
        <w:t>Presidente colocou seu parecer em votação o qual foi aprovado por unanimidade.</w:t>
      </w:r>
      <w:r w:rsidR="0059584F">
        <w:rPr>
          <w:rFonts w:ascii="Arial" w:hAnsi="Arial" w:cs="Arial"/>
          <w:sz w:val="24"/>
          <w:szCs w:val="24"/>
        </w:rPr>
        <w:t xml:space="preserve">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0121EC">
        <w:rPr>
          <w:rFonts w:ascii="Arial" w:hAnsi="Arial" w:cs="Arial"/>
          <w:sz w:val="24"/>
          <w:szCs w:val="24"/>
        </w:rPr>
        <w:t>10</w:t>
      </w:r>
      <w:r w:rsidR="00FC0797">
        <w:rPr>
          <w:rFonts w:ascii="Arial" w:hAnsi="Arial" w:cs="Arial"/>
          <w:sz w:val="24"/>
          <w:szCs w:val="24"/>
        </w:rPr>
        <w:t xml:space="preserve"> de</w:t>
      </w:r>
      <w:r w:rsidR="000121EC">
        <w:rPr>
          <w:rFonts w:ascii="Arial" w:hAnsi="Arial" w:cs="Arial"/>
          <w:sz w:val="24"/>
          <w:szCs w:val="24"/>
        </w:rPr>
        <w:t xml:space="preserve"> fevereiro</w:t>
      </w:r>
      <w:r w:rsidR="00FC0797">
        <w:rPr>
          <w:rFonts w:ascii="Arial" w:hAnsi="Arial" w:cs="Arial"/>
          <w:sz w:val="24"/>
          <w:szCs w:val="24"/>
        </w:rPr>
        <w:t xml:space="preserve"> de 2025.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12ACF1FF" w:rsidR="0011113F" w:rsidRDefault="00FC0797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Fernando Weiss </w:t>
      </w:r>
      <w:r w:rsidR="00EC0166" w:rsidRPr="00EC0166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Leocádia Welter                Cristian Mallmann</w:t>
      </w:r>
    </w:p>
    <w:p w14:paraId="7490FC4E" w14:textId="32E36BA9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Comissão I</w:t>
      </w:r>
      <w:r w:rsidR="00FC0797">
        <w:rPr>
          <w:rFonts w:ascii="Arial" w:hAnsi="Arial" w:cs="Arial"/>
          <w:sz w:val="24"/>
          <w:szCs w:val="24"/>
        </w:rPr>
        <w:t xml:space="preserve"> e 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786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Comissão I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612E15CD" w:rsidR="0011113F" w:rsidRDefault="00FC0797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786A68">
        <w:rPr>
          <w:rFonts w:ascii="Arial" w:hAnsi="Arial" w:cs="Arial"/>
          <w:sz w:val="24"/>
          <w:szCs w:val="24"/>
        </w:rPr>
        <w:t>_____________________</w:t>
      </w:r>
      <w:r w:rsidR="004B7782">
        <w:rPr>
          <w:rFonts w:ascii="Arial" w:hAnsi="Arial" w:cs="Arial"/>
          <w:sz w:val="24"/>
          <w:szCs w:val="24"/>
        </w:rPr>
        <w:t xml:space="preserve">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________________</w:t>
      </w:r>
      <w:r w:rsidR="00786A68">
        <w:rPr>
          <w:rFonts w:ascii="Arial" w:hAnsi="Arial" w:cs="Arial"/>
          <w:sz w:val="24"/>
          <w:szCs w:val="24"/>
        </w:rPr>
        <w:t xml:space="preserve">  </w:t>
      </w:r>
      <w:r w:rsidR="00EC0166">
        <w:rPr>
          <w:rFonts w:ascii="Arial" w:hAnsi="Arial" w:cs="Arial"/>
          <w:sz w:val="24"/>
          <w:szCs w:val="24"/>
        </w:rPr>
        <w:t xml:space="preserve">    </w:t>
      </w:r>
    </w:p>
    <w:p w14:paraId="710E7A52" w14:textId="55009522" w:rsidR="0011113F" w:rsidRDefault="00FC0797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Adilson Borba</w:t>
      </w:r>
      <w:r w:rsidR="004B778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4B778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Lauricio Nicodem </w:t>
      </w:r>
    </w:p>
    <w:p w14:paraId="709A45A5" w14:textId="5E7C2BA8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FC0797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 xml:space="preserve"> </w:t>
      </w:r>
      <w:r w:rsidR="00786A68">
        <w:rPr>
          <w:rFonts w:ascii="Arial" w:hAnsi="Arial" w:cs="Arial"/>
          <w:sz w:val="24"/>
          <w:szCs w:val="24"/>
        </w:rPr>
        <w:t>Comissão II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 w:rsidR="00786A68">
        <w:rPr>
          <w:rFonts w:ascii="Arial" w:hAnsi="Arial" w:cs="Arial"/>
          <w:sz w:val="24"/>
          <w:szCs w:val="24"/>
        </w:rPr>
        <w:t xml:space="preserve">    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 w:rsidR="00FC0797">
        <w:rPr>
          <w:rFonts w:ascii="Arial" w:hAnsi="Arial" w:cs="Arial"/>
          <w:sz w:val="24"/>
          <w:szCs w:val="24"/>
        </w:rPr>
        <w:t xml:space="preserve">               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Comissão 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sectPr w:rsidR="00ED5FC6" w:rsidSect="001F7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121EC"/>
    <w:rsid w:val="0003442A"/>
    <w:rsid w:val="00046E12"/>
    <w:rsid w:val="0010790A"/>
    <w:rsid w:val="0011113F"/>
    <w:rsid w:val="00113FF6"/>
    <w:rsid w:val="00172536"/>
    <w:rsid w:val="001C2F2C"/>
    <w:rsid w:val="001F7186"/>
    <w:rsid w:val="002017C8"/>
    <w:rsid w:val="00205E64"/>
    <w:rsid w:val="00216B33"/>
    <w:rsid w:val="00230815"/>
    <w:rsid w:val="002649D8"/>
    <w:rsid w:val="003142D5"/>
    <w:rsid w:val="00342C80"/>
    <w:rsid w:val="003B6EE3"/>
    <w:rsid w:val="003F250E"/>
    <w:rsid w:val="00424037"/>
    <w:rsid w:val="00476D86"/>
    <w:rsid w:val="004B7782"/>
    <w:rsid w:val="004E3A6F"/>
    <w:rsid w:val="004F1F51"/>
    <w:rsid w:val="00505A8E"/>
    <w:rsid w:val="005573E6"/>
    <w:rsid w:val="005860FA"/>
    <w:rsid w:val="0059584F"/>
    <w:rsid w:val="005C04B3"/>
    <w:rsid w:val="00624A5E"/>
    <w:rsid w:val="006931BA"/>
    <w:rsid w:val="006B3748"/>
    <w:rsid w:val="00712A29"/>
    <w:rsid w:val="00725312"/>
    <w:rsid w:val="00732DB4"/>
    <w:rsid w:val="00745B8F"/>
    <w:rsid w:val="007502F5"/>
    <w:rsid w:val="007640C3"/>
    <w:rsid w:val="00782E01"/>
    <w:rsid w:val="00786A61"/>
    <w:rsid w:val="00786A68"/>
    <w:rsid w:val="007E12F0"/>
    <w:rsid w:val="00814D75"/>
    <w:rsid w:val="0084620A"/>
    <w:rsid w:val="00867EFF"/>
    <w:rsid w:val="008A761D"/>
    <w:rsid w:val="008F084F"/>
    <w:rsid w:val="0090129B"/>
    <w:rsid w:val="00936B2C"/>
    <w:rsid w:val="009418A0"/>
    <w:rsid w:val="009A4582"/>
    <w:rsid w:val="009B3843"/>
    <w:rsid w:val="00A14E06"/>
    <w:rsid w:val="00A44BF7"/>
    <w:rsid w:val="00A61FEF"/>
    <w:rsid w:val="00B013EF"/>
    <w:rsid w:val="00B01BB2"/>
    <w:rsid w:val="00B2711C"/>
    <w:rsid w:val="00B36D04"/>
    <w:rsid w:val="00B45F53"/>
    <w:rsid w:val="00B660DC"/>
    <w:rsid w:val="00B66BB2"/>
    <w:rsid w:val="00B756CF"/>
    <w:rsid w:val="00BC067C"/>
    <w:rsid w:val="00BF3BB5"/>
    <w:rsid w:val="00C10EDE"/>
    <w:rsid w:val="00C152D9"/>
    <w:rsid w:val="00C66D05"/>
    <w:rsid w:val="00C67018"/>
    <w:rsid w:val="00C7331E"/>
    <w:rsid w:val="00C85AD7"/>
    <w:rsid w:val="00C94C07"/>
    <w:rsid w:val="00CC258C"/>
    <w:rsid w:val="00CE0E03"/>
    <w:rsid w:val="00D30E60"/>
    <w:rsid w:val="00DF2E0E"/>
    <w:rsid w:val="00E11BBB"/>
    <w:rsid w:val="00E2293F"/>
    <w:rsid w:val="00E27B68"/>
    <w:rsid w:val="00E31999"/>
    <w:rsid w:val="00E42F6B"/>
    <w:rsid w:val="00E46F86"/>
    <w:rsid w:val="00E83BE4"/>
    <w:rsid w:val="00E90623"/>
    <w:rsid w:val="00EB5389"/>
    <w:rsid w:val="00EC0166"/>
    <w:rsid w:val="00ED5FC6"/>
    <w:rsid w:val="00F40F3C"/>
    <w:rsid w:val="00F51DB6"/>
    <w:rsid w:val="00FA01A7"/>
    <w:rsid w:val="00FA50E5"/>
    <w:rsid w:val="00FC0797"/>
    <w:rsid w:val="00FE1930"/>
    <w:rsid w:val="00FE449A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2025-02-10T16:38:00Z</cp:lastPrinted>
  <dcterms:created xsi:type="dcterms:W3CDTF">2025-02-10T16:38:00Z</dcterms:created>
  <dcterms:modified xsi:type="dcterms:W3CDTF">2025-02-10T16:38:00Z</dcterms:modified>
</cp:coreProperties>
</file>