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</w:t>
      </w:r>
      <w:proofErr w:type="spellStart"/>
      <w:r w:rsidR="00A265C8">
        <w:rPr>
          <w:rFonts w:ascii="Arial" w:hAnsi="Arial" w:cs="Arial"/>
          <w:sz w:val="24"/>
          <w:szCs w:val="24"/>
        </w:rPr>
        <w:t>Cameral</w:t>
      </w:r>
      <w:proofErr w:type="spellEnd"/>
      <w:r w:rsidR="00A265C8">
        <w:rPr>
          <w:rFonts w:ascii="Arial" w:hAnsi="Arial" w:cs="Arial"/>
          <w:sz w:val="24"/>
          <w:szCs w:val="24"/>
        </w:rPr>
        <w:t xml:space="preserve">, AVOCA para si a Relatoria, objetivando a emissão do parecer sobre; </w:t>
      </w:r>
    </w:p>
    <w:p w14:paraId="1DE4F107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518974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15606F" w14:textId="4764E3AA" w:rsidR="007540D1" w:rsidRPr="007540D1" w:rsidRDefault="007540D1" w:rsidP="00754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0D1">
        <w:rPr>
          <w:rFonts w:ascii="Arial" w:hAnsi="Arial" w:cs="Arial"/>
          <w:sz w:val="24"/>
          <w:szCs w:val="24"/>
        </w:rPr>
        <w:t xml:space="preserve">- Projeto de Lei </w:t>
      </w:r>
      <w:r w:rsidR="00B203E8" w:rsidRPr="00B203E8">
        <w:rPr>
          <w:rFonts w:ascii="Arial" w:hAnsi="Arial" w:cs="Arial"/>
          <w:sz w:val="24"/>
          <w:szCs w:val="24"/>
        </w:rPr>
        <w:t>nº 21/2025 que “Institui e autoriza a cobrança de contribuição de melhoria em decorrência de obra pública de urbanização, conforme especifica, e dá outras providências”.</w:t>
      </w: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62BE9C8D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B203E8">
        <w:rPr>
          <w:rFonts w:ascii="Arial" w:hAnsi="Arial" w:cs="Arial"/>
          <w:sz w:val="24"/>
          <w:szCs w:val="24"/>
        </w:rPr>
        <w:t>19</w:t>
      </w:r>
      <w:r w:rsidR="004079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030443">
        <w:rPr>
          <w:rFonts w:ascii="Arial" w:hAnsi="Arial" w:cs="Arial"/>
          <w:sz w:val="24"/>
          <w:szCs w:val="24"/>
        </w:rPr>
        <w:t>Ma</w:t>
      </w:r>
      <w:r w:rsidR="00B203E8">
        <w:rPr>
          <w:rFonts w:ascii="Arial" w:hAnsi="Arial" w:cs="Arial"/>
          <w:sz w:val="24"/>
          <w:szCs w:val="24"/>
        </w:rPr>
        <w:t>i</w:t>
      </w:r>
      <w:r w:rsidR="00030443">
        <w:rPr>
          <w:rFonts w:ascii="Arial" w:hAnsi="Arial" w:cs="Arial"/>
          <w:sz w:val="24"/>
          <w:szCs w:val="24"/>
        </w:rPr>
        <w:t>o</w:t>
      </w:r>
      <w:proofErr w:type="gramEnd"/>
      <w:r w:rsidR="004079F7">
        <w:rPr>
          <w:rFonts w:ascii="Arial" w:hAnsi="Arial" w:cs="Arial"/>
          <w:sz w:val="24"/>
          <w:szCs w:val="24"/>
        </w:rPr>
        <w:t xml:space="preserve"> 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30E7D"/>
    <w:rsid w:val="007540D1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43CD7"/>
    <w:rsid w:val="00951994"/>
    <w:rsid w:val="00961668"/>
    <w:rsid w:val="009C14CF"/>
    <w:rsid w:val="009D40B1"/>
    <w:rsid w:val="00A265C8"/>
    <w:rsid w:val="00A327D1"/>
    <w:rsid w:val="00A344AE"/>
    <w:rsid w:val="00A80FEF"/>
    <w:rsid w:val="00AB39AE"/>
    <w:rsid w:val="00AC6C49"/>
    <w:rsid w:val="00B02211"/>
    <w:rsid w:val="00B10B6A"/>
    <w:rsid w:val="00B203E8"/>
    <w:rsid w:val="00B219EE"/>
    <w:rsid w:val="00B343A7"/>
    <w:rsid w:val="00BC5631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771FD"/>
    <w:rsid w:val="00E85687"/>
    <w:rsid w:val="00EA74A8"/>
    <w:rsid w:val="00EB57F6"/>
    <w:rsid w:val="00ED553C"/>
    <w:rsid w:val="00ED6E01"/>
    <w:rsid w:val="00EE4E74"/>
    <w:rsid w:val="00F05787"/>
    <w:rsid w:val="00F46931"/>
    <w:rsid w:val="00F5136D"/>
    <w:rsid w:val="00F51BFC"/>
    <w:rsid w:val="00F65E42"/>
    <w:rsid w:val="00F712A3"/>
    <w:rsid w:val="00F747E4"/>
    <w:rsid w:val="00F74F54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2025-05-26T16:41:00Z</cp:lastPrinted>
  <dcterms:created xsi:type="dcterms:W3CDTF">2025-05-26T16:41:00Z</dcterms:created>
  <dcterms:modified xsi:type="dcterms:W3CDTF">2025-05-26T16:41:00Z</dcterms:modified>
</cp:coreProperties>
</file>