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27438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2A316D46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– SC</w:t>
      </w:r>
    </w:p>
    <w:p w14:paraId="4539E39B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AA6E79" w14:textId="508D8B9B" w:rsidR="000E57E9" w:rsidRDefault="006F2605" w:rsidP="006F799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COMISSÃO DE JUSTIÇA, LEGISLAÇÃO E REDAÇÃO FINAL. (I) COMISSÃO DE FINANÇAS, ORÇAMENTO E CONTAS DO MUNICÍPIO. (II) </w:t>
      </w:r>
      <w:r>
        <w:rPr>
          <w:rFonts w:ascii="Arial" w:hAnsi="Arial" w:cs="Arial"/>
          <w:bCs/>
          <w:sz w:val="24"/>
          <w:szCs w:val="24"/>
        </w:rPr>
        <w:t>COMISSÃO DE EDUCAÇÃO, SAÚDE, ASSISTÊNCIA SOCIAL, AGRICULTURA, INDÚSTRIA, COMÉRCIO, OBRAS PÚBLICAS, CULTURA, ESPORTE, SEGURANÇA PÚBLICA, MEIO AMBIENTE E TURISMO. (III)</w:t>
      </w:r>
    </w:p>
    <w:p w14:paraId="4A8F5F28" w14:textId="50056836" w:rsidR="006F7993" w:rsidRDefault="0076230D" w:rsidP="003104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C87C4B">
        <w:rPr>
          <w:rFonts w:ascii="Arial" w:hAnsi="Arial" w:cs="Arial"/>
          <w:sz w:val="24"/>
          <w:szCs w:val="24"/>
        </w:rPr>
        <w:t>2</w:t>
      </w:r>
      <w:r w:rsidR="00BA62A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ª. REUNIÃO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 xml:space="preserve">DAS COMISSÕES EM CONJUNTO, REALIZADA </w:t>
      </w:r>
      <w:r w:rsidRPr="00E30CD5">
        <w:rPr>
          <w:rFonts w:ascii="Arial" w:hAnsi="Arial" w:cs="Arial"/>
          <w:sz w:val="24"/>
          <w:szCs w:val="24"/>
        </w:rPr>
        <w:t>EM</w:t>
      </w:r>
      <w:r w:rsidR="00C24EEE">
        <w:rPr>
          <w:rFonts w:ascii="Arial" w:hAnsi="Arial" w:cs="Arial"/>
          <w:sz w:val="24"/>
          <w:szCs w:val="24"/>
        </w:rPr>
        <w:t xml:space="preserve"> </w:t>
      </w:r>
      <w:r w:rsidR="00BA62A4">
        <w:rPr>
          <w:rFonts w:ascii="Arial" w:hAnsi="Arial" w:cs="Arial"/>
          <w:sz w:val="24"/>
          <w:szCs w:val="24"/>
        </w:rPr>
        <w:t>25</w:t>
      </w:r>
      <w:r w:rsidR="00751669">
        <w:rPr>
          <w:rFonts w:ascii="Arial" w:hAnsi="Arial" w:cs="Arial"/>
          <w:sz w:val="24"/>
          <w:szCs w:val="24"/>
        </w:rPr>
        <w:t>/0</w:t>
      </w:r>
      <w:r w:rsidR="00E5252C">
        <w:rPr>
          <w:rFonts w:ascii="Arial" w:hAnsi="Arial" w:cs="Arial"/>
          <w:sz w:val="24"/>
          <w:szCs w:val="24"/>
        </w:rPr>
        <w:t>8/</w:t>
      </w:r>
      <w:r w:rsidR="00751669">
        <w:rPr>
          <w:rFonts w:ascii="Arial" w:hAnsi="Arial" w:cs="Arial"/>
          <w:sz w:val="24"/>
          <w:szCs w:val="24"/>
        </w:rPr>
        <w:t>2025</w:t>
      </w:r>
      <w:r>
        <w:rPr>
          <w:rFonts w:ascii="Arial" w:hAnsi="Arial" w:cs="Arial"/>
          <w:sz w:val="24"/>
          <w:szCs w:val="24"/>
        </w:rPr>
        <w:t>.</w:t>
      </w:r>
      <w:r w:rsidR="008E7294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 xml:space="preserve">Aos </w:t>
      </w:r>
      <w:r w:rsidR="00BA62A4">
        <w:rPr>
          <w:rFonts w:ascii="Arial" w:hAnsi="Arial" w:cs="Arial"/>
          <w:sz w:val="24"/>
          <w:szCs w:val="24"/>
        </w:rPr>
        <w:t>vinte e cinco</w:t>
      </w:r>
      <w:r w:rsidR="003104DA">
        <w:rPr>
          <w:rFonts w:ascii="Arial" w:hAnsi="Arial" w:cs="Arial"/>
          <w:sz w:val="24"/>
          <w:szCs w:val="24"/>
        </w:rPr>
        <w:t xml:space="preserve"> dias</w:t>
      </w:r>
      <w:r w:rsidR="00C22B3D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>do mês de</w:t>
      </w:r>
      <w:r w:rsidR="00C87C4B">
        <w:rPr>
          <w:rFonts w:ascii="Arial" w:hAnsi="Arial" w:cs="Arial"/>
          <w:sz w:val="24"/>
          <w:szCs w:val="24"/>
        </w:rPr>
        <w:t xml:space="preserve"> </w:t>
      </w:r>
      <w:r w:rsidR="00E5252C">
        <w:rPr>
          <w:rFonts w:ascii="Arial" w:hAnsi="Arial" w:cs="Arial"/>
          <w:sz w:val="24"/>
          <w:szCs w:val="24"/>
        </w:rPr>
        <w:t>agosto</w:t>
      </w:r>
      <w:r w:rsidR="001D3ED1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>do ano de dois mil e vinte e</w:t>
      </w:r>
      <w:r w:rsidR="00FF128C">
        <w:rPr>
          <w:rFonts w:ascii="Arial" w:hAnsi="Arial" w:cs="Arial"/>
          <w:sz w:val="24"/>
          <w:szCs w:val="24"/>
        </w:rPr>
        <w:t xml:space="preserve"> </w:t>
      </w:r>
      <w:r w:rsidR="00751669">
        <w:rPr>
          <w:rFonts w:ascii="Arial" w:hAnsi="Arial" w:cs="Arial"/>
          <w:sz w:val="24"/>
          <w:szCs w:val="24"/>
        </w:rPr>
        <w:t>cinco</w:t>
      </w:r>
      <w:r w:rsidR="008E7294" w:rsidRPr="008E7294">
        <w:rPr>
          <w:rFonts w:ascii="Arial" w:hAnsi="Arial" w:cs="Arial"/>
          <w:sz w:val="24"/>
          <w:szCs w:val="24"/>
        </w:rPr>
        <w:t>,</w:t>
      </w:r>
      <w:r w:rsidR="00ED6187">
        <w:rPr>
          <w:rFonts w:ascii="Arial" w:hAnsi="Arial" w:cs="Arial"/>
          <w:sz w:val="24"/>
          <w:szCs w:val="24"/>
        </w:rPr>
        <w:t xml:space="preserve"> as dez</w:t>
      </w:r>
      <w:r w:rsidR="003104DA">
        <w:rPr>
          <w:rFonts w:ascii="Arial" w:hAnsi="Arial" w:cs="Arial"/>
          <w:sz w:val="24"/>
          <w:szCs w:val="24"/>
        </w:rPr>
        <w:t>oito</w:t>
      </w:r>
      <w:r w:rsidR="00ED6187">
        <w:rPr>
          <w:rFonts w:ascii="Arial" w:hAnsi="Arial" w:cs="Arial"/>
          <w:sz w:val="24"/>
          <w:szCs w:val="24"/>
        </w:rPr>
        <w:t xml:space="preserve"> horas</w:t>
      </w:r>
      <w:r w:rsidR="003104DA">
        <w:rPr>
          <w:rFonts w:ascii="Arial" w:hAnsi="Arial" w:cs="Arial"/>
          <w:sz w:val="24"/>
          <w:szCs w:val="24"/>
        </w:rPr>
        <w:t xml:space="preserve"> e quarenta minutos</w:t>
      </w:r>
      <w:r w:rsidR="00ED6187">
        <w:rPr>
          <w:rFonts w:ascii="Arial" w:hAnsi="Arial" w:cs="Arial"/>
          <w:sz w:val="24"/>
          <w:szCs w:val="24"/>
        </w:rPr>
        <w:t>,</w:t>
      </w:r>
      <w:r w:rsidR="008E7294" w:rsidRPr="008E7294">
        <w:rPr>
          <w:rFonts w:ascii="Arial" w:hAnsi="Arial" w:cs="Arial"/>
          <w:sz w:val="24"/>
          <w:szCs w:val="24"/>
        </w:rPr>
        <w:t xml:space="preserve"> </w:t>
      </w:r>
      <w:r w:rsidR="003104DA">
        <w:rPr>
          <w:rFonts w:ascii="Arial" w:hAnsi="Arial" w:cs="Arial"/>
          <w:sz w:val="24"/>
          <w:szCs w:val="24"/>
        </w:rPr>
        <w:t>na sala de comissões situada na Câmara Municipal de Vereadores de Tunápolis, com sede na Rua da Matriz, nº 53, centro do município</w:t>
      </w:r>
      <w:r w:rsidR="004F113A">
        <w:rPr>
          <w:rFonts w:ascii="Arial" w:hAnsi="Arial" w:cs="Arial"/>
          <w:sz w:val="24"/>
          <w:szCs w:val="24"/>
        </w:rPr>
        <w:t>,</w:t>
      </w:r>
      <w:r w:rsidR="008E7294" w:rsidRPr="008E72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realizou-se</w:t>
      </w:r>
      <w:r w:rsidR="008F096B">
        <w:rPr>
          <w:rFonts w:ascii="Arial" w:hAnsi="Arial" w:cs="Arial"/>
          <w:sz w:val="24"/>
          <w:szCs w:val="24"/>
        </w:rPr>
        <w:t xml:space="preserve"> a</w:t>
      </w:r>
      <w:r w:rsidR="004F113A">
        <w:rPr>
          <w:rFonts w:ascii="Arial" w:hAnsi="Arial" w:cs="Arial"/>
          <w:sz w:val="24"/>
          <w:szCs w:val="24"/>
        </w:rPr>
        <w:t xml:space="preserve"> </w:t>
      </w:r>
      <w:r w:rsidR="00E05F19">
        <w:rPr>
          <w:rFonts w:ascii="Arial" w:hAnsi="Arial" w:cs="Arial"/>
          <w:sz w:val="24"/>
          <w:szCs w:val="24"/>
        </w:rPr>
        <w:t xml:space="preserve">vigésima </w:t>
      </w:r>
      <w:r w:rsidR="00E5252C">
        <w:rPr>
          <w:rFonts w:ascii="Arial" w:hAnsi="Arial" w:cs="Arial"/>
          <w:sz w:val="24"/>
          <w:szCs w:val="24"/>
        </w:rPr>
        <w:t>quarta</w:t>
      </w:r>
      <w:r w:rsidR="003104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Reunião</w:t>
      </w:r>
      <w:r w:rsidR="006F2605">
        <w:rPr>
          <w:rFonts w:ascii="Arial" w:hAnsi="Arial" w:cs="Arial"/>
          <w:sz w:val="24"/>
          <w:szCs w:val="24"/>
        </w:rPr>
        <w:t xml:space="preserve">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>do ano</w:t>
      </w:r>
      <w:r w:rsidR="00FF128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das Comissões em conjunto</w:t>
      </w:r>
      <w:r w:rsidR="00310443">
        <w:rPr>
          <w:rFonts w:ascii="Arial" w:hAnsi="Arial" w:cs="Arial"/>
          <w:sz w:val="24"/>
          <w:szCs w:val="24"/>
        </w:rPr>
        <w:t xml:space="preserve">, </w:t>
      </w:r>
      <w:r w:rsidR="00601BB6">
        <w:rPr>
          <w:rFonts w:ascii="Arial" w:hAnsi="Arial" w:cs="Arial"/>
          <w:sz w:val="24"/>
          <w:szCs w:val="24"/>
        </w:rPr>
        <w:t>e sob a Presidência d</w:t>
      </w:r>
      <w:r w:rsidR="00751669">
        <w:rPr>
          <w:rFonts w:ascii="Arial" w:hAnsi="Arial" w:cs="Arial"/>
          <w:sz w:val="24"/>
          <w:szCs w:val="24"/>
        </w:rPr>
        <w:t>o</w:t>
      </w:r>
      <w:r w:rsidR="00601BB6">
        <w:rPr>
          <w:rFonts w:ascii="Arial" w:hAnsi="Arial" w:cs="Arial"/>
          <w:sz w:val="24"/>
          <w:szCs w:val="24"/>
        </w:rPr>
        <w:t xml:space="preserve"> Vereador </w:t>
      </w:r>
      <w:r w:rsidR="00751669">
        <w:rPr>
          <w:rFonts w:ascii="Arial" w:hAnsi="Arial" w:cs="Arial"/>
          <w:sz w:val="24"/>
          <w:szCs w:val="24"/>
        </w:rPr>
        <w:t>Fernando Weiss</w:t>
      </w:r>
      <w:r w:rsidR="00601BB6">
        <w:rPr>
          <w:rFonts w:ascii="Arial" w:hAnsi="Arial" w:cs="Arial"/>
          <w:sz w:val="24"/>
          <w:szCs w:val="24"/>
        </w:rPr>
        <w:t>, Presidente da Comissão de Justiça, Legislação e Redação Final, reuniram-se os Vereadores que compõe as Comissões Permanentes da Casa</w:t>
      </w:r>
      <w:r>
        <w:rPr>
          <w:rFonts w:ascii="Arial" w:hAnsi="Arial" w:cs="Arial"/>
          <w:sz w:val="24"/>
          <w:szCs w:val="24"/>
        </w:rPr>
        <w:t xml:space="preserve">, </w:t>
      </w:r>
      <w:r w:rsidR="000946B9">
        <w:rPr>
          <w:rFonts w:ascii="Arial" w:hAnsi="Arial" w:cs="Arial"/>
          <w:sz w:val="24"/>
          <w:szCs w:val="24"/>
        </w:rPr>
        <w:t>para exaro</w:t>
      </w:r>
      <w:r w:rsidR="00764BCA">
        <w:rPr>
          <w:rFonts w:ascii="Arial" w:hAnsi="Arial" w:cs="Arial"/>
          <w:sz w:val="24"/>
          <w:szCs w:val="24"/>
        </w:rPr>
        <w:t xml:space="preserve"> do</w:t>
      </w:r>
      <w:r w:rsidR="00E5252C" w:rsidRPr="00E5252C">
        <w:rPr>
          <w:rFonts w:ascii="Arial" w:hAnsi="Arial" w:cs="Arial"/>
          <w:sz w:val="24"/>
          <w:szCs w:val="24"/>
        </w:rPr>
        <w:t xml:space="preserve"> Projeto de Lei nº 34/2025 que “Institui e autoriza a cobrança de contribuição de melhoria em decorrência de obra pública de urbanização, conforme especifica, e dá outras providências”.</w:t>
      </w:r>
      <w:r w:rsidR="003104DA">
        <w:rPr>
          <w:rFonts w:ascii="Arial" w:hAnsi="Arial" w:cs="Arial"/>
          <w:sz w:val="24"/>
          <w:szCs w:val="24"/>
        </w:rPr>
        <w:t xml:space="preserve"> </w:t>
      </w:r>
      <w:r w:rsidR="0075166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bCs/>
          <w:iCs/>
          <w:sz w:val="24"/>
          <w:szCs w:val="24"/>
        </w:rPr>
        <w:t xml:space="preserve"> Presidente e também </w:t>
      </w:r>
      <w:r>
        <w:rPr>
          <w:rFonts w:ascii="Arial" w:hAnsi="Arial" w:cs="Arial"/>
          <w:sz w:val="24"/>
          <w:szCs w:val="24"/>
        </w:rPr>
        <w:t>Relator abriu a reunião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informou a pauta, efetuou a leitura do Parecer e abriu a discussão.</w:t>
      </w:r>
      <w:r w:rsidR="006F7F29">
        <w:rPr>
          <w:rFonts w:ascii="Arial" w:hAnsi="Arial" w:cs="Arial"/>
          <w:sz w:val="24"/>
          <w:szCs w:val="24"/>
        </w:rPr>
        <w:t xml:space="preserve"> </w:t>
      </w:r>
      <w:r w:rsidR="00BD6C6E">
        <w:rPr>
          <w:rFonts w:ascii="Arial" w:hAnsi="Arial" w:cs="Arial"/>
          <w:sz w:val="24"/>
          <w:szCs w:val="24"/>
        </w:rPr>
        <w:t xml:space="preserve">Não havendo objeções, os membros das comissões entenderam </w:t>
      </w:r>
      <w:r w:rsidR="006F7F29">
        <w:rPr>
          <w:rFonts w:ascii="Arial" w:hAnsi="Arial" w:cs="Arial"/>
          <w:sz w:val="24"/>
          <w:szCs w:val="24"/>
        </w:rPr>
        <w:t xml:space="preserve">por estar apto para deliberação em plenário o Projeto de Lei em </w:t>
      </w:r>
      <w:r w:rsidR="00BD6C6E">
        <w:rPr>
          <w:rFonts w:ascii="Arial" w:hAnsi="Arial" w:cs="Arial"/>
          <w:sz w:val="24"/>
          <w:szCs w:val="24"/>
        </w:rPr>
        <w:t>análise</w:t>
      </w:r>
      <w:r w:rsidR="00046C23">
        <w:rPr>
          <w:rFonts w:ascii="Arial" w:hAnsi="Arial" w:cs="Arial"/>
          <w:sz w:val="24"/>
          <w:szCs w:val="24"/>
        </w:rPr>
        <w:t>.</w:t>
      </w:r>
      <w:r w:rsidR="00BD6C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resultado desta reunião será encaminhado ao conhecimento d</w:t>
      </w:r>
      <w:r w:rsidR="00FF128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Presidente da Mesa Diretora. E, sem mais nada a tratar, foi lavrada esta ata, que será assinada pelos participantes desta reunião.</w:t>
      </w:r>
      <w:r w:rsidR="007F73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Tunápolis,</w:t>
      </w:r>
      <w:r w:rsidR="006549D6">
        <w:rPr>
          <w:rFonts w:ascii="Arial" w:hAnsi="Arial" w:cs="Arial"/>
          <w:sz w:val="24"/>
          <w:szCs w:val="24"/>
        </w:rPr>
        <w:t xml:space="preserve"> </w:t>
      </w:r>
      <w:r w:rsidR="00BA62A4">
        <w:rPr>
          <w:rFonts w:ascii="Arial" w:hAnsi="Arial" w:cs="Arial"/>
          <w:sz w:val="24"/>
          <w:szCs w:val="24"/>
        </w:rPr>
        <w:t>25</w:t>
      </w:r>
      <w:r w:rsidR="00115D3C">
        <w:rPr>
          <w:rFonts w:ascii="Arial" w:hAnsi="Arial" w:cs="Arial"/>
          <w:sz w:val="24"/>
          <w:szCs w:val="24"/>
        </w:rPr>
        <w:t xml:space="preserve"> de</w:t>
      </w:r>
      <w:r w:rsidR="00E5252C">
        <w:rPr>
          <w:rFonts w:ascii="Arial" w:hAnsi="Arial" w:cs="Arial"/>
          <w:sz w:val="24"/>
          <w:szCs w:val="24"/>
        </w:rPr>
        <w:t xml:space="preserve"> agosto</w:t>
      </w:r>
      <w:r w:rsidR="00FF128C">
        <w:rPr>
          <w:rFonts w:ascii="Arial" w:hAnsi="Arial" w:cs="Arial"/>
          <w:sz w:val="24"/>
          <w:szCs w:val="24"/>
        </w:rPr>
        <w:t xml:space="preserve"> de 202</w:t>
      </w:r>
      <w:r w:rsidR="006D70BD">
        <w:rPr>
          <w:rFonts w:ascii="Arial" w:hAnsi="Arial" w:cs="Arial"/>
          <w:sz w:val="24"/>
          <w:szCs w:val="24"/>
        </w:rPr>
        <w:t>5</w:t>
      </w:r>
      <w:r w:rsidR="00FF128C">
        <w:rPr>
          <w:rFonts w:ascii="Arial" w:hAnsi="Arial" w:cs="Arial"/>
          <w:sz w:val="24"/>
          <w:szCs w:val="24"/>
        </w:rPr>
        <w:t>.</w:t>
      </w:r>
    </w:p>
    <w:p w14:paraId="02E30FBD" w14:textId="3F5B3B6E" w:rsidR="006F7993" w:rsidRDefault="006F7993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03BF08" w14:textId="6CC4681A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DA9140" w14:textId="77777777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9BA4A8" w14:textId="77777777" w:rsidR="00627337" w:rsidRDefault="00106B4C" w:rsidP="006273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627337">
        <w:rPr>
          <w:rFonts w:ascii="Arial" w:hAnsi="Arial" w:cs="Arial"/>
          <w:sz w:val="24"/>
          <w:szCs w:val="24"/>
        </w:rPr>
        <w:t xml:space="preserve">__________________                       ____________________         </w:t>
      </w:r>
    </w:p>
    <w:p w14:paraId="090895C7" w14:textId="5E8943A9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="00751669">
        <w:rPr>
          <w:rFonts w:ascii="Arial" w:hAnsi="Arial" w:cs="Arial"/>
          <w:bCs/>
          <w:sz w:val="24"/>
          <w:szCs w:val="24"/>
        </w:rPr>
        <w:t>Fernando Weiss</w:t>
      </w: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FF128C">
        <w:rPr>
          <w:rFonts w:ascii="Arial" w:hAnsi="Arial" w:cs="Arial"/>
          <w:bCs/>
          <w:sz w:val="24"/>
          <w:szCs w:val="24"/>
        </w:rPr>
        <w:t xml:space="preserve">     </w:t>
      </w:r>
      <w:r>
        <w:rPr>
          <w:rFonts w:ascii="Arial" w:hAnsi="Arial" w:cs="Arial"/>
          <w:bCs/>
          <w:sz w:val="24"/>
          <w:szCs w:val="24"/>
        </w:rPr>
        <w:t xml:space="preserve">     </w:t>
      </w:r>
      <w:r w:rsidR="00751669">
        <w:rPr>
          <w:rFonts w:ascii="Arial" w:hAnsi="Arial" w:cs="Arial"/>
          <w:bCs/>
          <w:sz w:val="24"/>
          <w:szCs w:val="24"/>
        </w:rPr>
        <w:t xml:space="preserve">            </w:t>
      </w:r>
      <w:r w:rsidR="00FF128C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Leocádia Thomas Welter</w:t>
      </w:r>
    </w:p>
    <w:p w14:paraId="2966B77B" w14:textId="4ECEC37B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Comissão </w:t>
      </w:r>
      <w:r w:rsidR="00FF128C">
        <w:rPr>
          <w:rFonts w:ascii="Arial" w:hAnsi="Arial" w:cs="Arial"/>
          <w:bCs/>
          <w:sz w:val="24"/>
          <w:szCs w:val="24"/>
        </w:rPr>
        <w:t xml:space="preserve">I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Comissão I </w:t>
      </w:r>
      <w:r w:rsidR="00751669">
        <w:rPr>
          <w:rFonts w:ascii="Arial" w:hAnsi="Arial" w:cs="Arial"/>
          <w:bCs/>
          <w:sz w:val="24"/>
          <w:szCs w:val="24"/>
        </w:rPr>
        <w:t>e II</w:t>
      </w:r>
    </w:p>
    <w:p w14:paraId="6499A866" w14:textId="1A3B3584" w:rsidR="00627337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75DE2C2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75142A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____________________   _____________________   ____________________              </w:t>
      </w:r>
    </w:p>
    <w:p w14:paraId="337753E4" w14:textId="6DE09588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 xml:space="preserve">Cristian Mallmann </w:t>
      </w:r>
      <w:r w:rsidR="00FF128C">
        <w:rPr>
          <w:rFonts w:ascii="Arial" w:hAnsi="Arial" w:cs="Arial"/>
          <w:bCs/>
          <w:sz w:val="24"/>
          <w:szCs w:val="24"/>
        </w:rPr>
        <w:t xml:space="preserve">            </w:t>
      </w:r>
      <w:r w:rsidR="00751669">
        <w:rPr>
          <w:rFonts w:ascii="Arial" w:hAnsi="Arial" w:cs="Arial"/>
          <w:bCs/>
          <w:sz w:val="24"/>
          <w:szCs w:val="24"/>
        </w:rPr>
        <w:t xml:space="preserve">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Adilson P. Borba</w:t>
      </w:r>
      <w:r w:rsidR="00FF128C">
        <w:rPr>
          <w:rFonts w:ascii="Arial" w:hAnsi="Arial" w:cs="Arial"/>
          <w:bCs/>
          <w:sz w:val="24"/>
          <w:szCs w:val="24"/>
        </w:rPr>
        <w:t xml:space="preserve">              </w:t>
      </w:r>
      <w:r w:rsidR="00751669">
        <w:rPr>
          <w:rFonts w:ascii="Arial" w:hAnsi="Arial" w:cs="Arial"/>
          <w:bCs/>
          <w:sz w:val="24"/>
          <w:szCs w:val="24"/>
        </w:rPr>
        <w:t>Lauricio Nicodem</w:t>
      </w:r>
    </w:p>
    <w:p w14:paraId="640C2DD1" w14:textId="28D82E3B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751669">
        <w:rPr>
          <w:rFonts w:ascii="Arial" w:hAnsi="Arial" w:cs="Arial"/>
          <w:bCs/>
          <w:sz w:val="24"/>
          <w:szCs w:val="24"/>
        </w:rPr>
        <w:t xml:space="preserve">      </w:t>
      </w:r>
      <w:r>
        <w:rPr>
          <w:rFonts w:ascii="Arial" w:hAnsi="Arial" w:cs="Arial"/>
          <w:bCs/>
          <w:sz w:val="24"/>
          <w:szCs w:val="24"/>
        </w:rPr>
        <w:t xml:space="preserve">   Comissão I </w:t>
      </w:r>
      <w:r w:rsidR="00751669">
        <w:rPr>
          <w:rFonts w:ascii="Arial" w:hAnsi="Arial" w:cs="Arial"/>
          <w:bCs/>
          <w:sz w:val="24"/>
          <w:szCs w:val="24"/>
        </w:rPr>
        <w:t xml:space="preserve">                         </w:t>
      </w:r>
      <w:r>
        <w:rPr>
          <w:rFonts w:ascii="Arial" w:hAnsi="Arial" w:cs="Arial"/>
          <w:bCs/>
          <w:sz w:val="24"/>
          <w:szCs w:val="24"/>
        </w:rPr>
        <w:t>Comissão I</w:t>
      </w:r>
      <w:r w:rsidR="00751669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 xml:space="preserve"> Comissão II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</w:p>
    <w:p w14:paraId="49F058BF" w14:textId="77777777" w:rsidR="00FF128C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246989F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959E29B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8571BC9" w14:textId="277DF494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_________________         ___________________</w:t>
      </w:r>
      <w:r w:rsidR="00751669">
        <w:rPr>
          <w:rFonts w:ascii="Arial" w:hAnsi="Arial" w:cs="Arial"/>
          <w:bCs/>
          <w:sz w:val="24"/>
          <w:szCs w:val="24"/>
        </w:rPr>
        <w:t xml:space="preserve">     ___________________</w:t>
      </w:r>
    </w:p>
    <w:p w14:paraId="40D1F929" w14:textId="71CA7E96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75166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Renato Gluitz</w:t>
      </w:r>
      <w:r w:rsidR="00C24EEE">
        <w:rPr>
          <w:rFonts w:ascii="Arial" w:hAnsi="Arial" w:cs="Arial"/>
          <w:bCs/>
          <w:sz w:val="24"/>
          <w:szCs w:val="24"/>
        </w:rPr>
        <w:t xml:space="preserve">              </w:t>
      </w:r>
      <w:r w:rsidR="00E5252C">
        <w:rPr>
          <w:rFonts w:ascii="Arial" w:hAnsi="Arial" w:cs="Arial"/>
          <w:bCs/>
          <w:sz w:val="24"/>
          <w:szCs w:val="24"/>
        </w:rPr>
        <w:t xml:space="preserve">   </w:t>
      </w:r>
      <w:r w:rsidR="00C24EEE">
        <w:rPr>
          <w:rFonts w:ascii="Arial" w:hAnsi="Arial" w:cs="Arial"/>
          <w:bCs/>
          <w:sz w:val="24"/>
          <w:szCs w:val="24"/>
        </w:rPr>
        <w:t xml:space="preserve">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C24EEE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Hugo Bohnenbe</w:t>
      </w:r>
      <w:r w:rsidR="001C62D6">
        <w:rPr>
          <w:rFonts w:ascii="Arial" w:hAnsi="Arial" w:cs="Arial"/>
          <w:bCs/>
          <w:sz w:val="24"/>
          <w:szCs w:val="24"/>
        </w:rPr>
        <w:t>r</w:t>
      </w:r>
      <w:r w:rsidR="00751669">
        <w:rPr>
          <w:rFonts w:ascii="Arial" w:hAnsi="Arial" w:cs="Arial"/>
          <w:bCs/>
          <w:sz w:val="24"/>
          <w:szCs w:val="24"/>
        </w:rPr>
        <w:t>ger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 xml:space="preserve">      </w:t>
      </w:r>
      <w:r w:rsidR="00E5252C">
        <w:rPr>
          <w:rFonts w:ascii="Arial" w:hAnsi="Arial" w:cs="Arial"/>
          <w:bCs/>
          <w:sz w:val="24"/>
          <w:szCs w:val="24"/>
        </w:rPr>
        <w:t>Liane Jacinta Finger Heck</w:t>
      </w:r>
    </w:p>
    <w:p w14:paraId="52507F92" w14:textId="09659198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Comissão II</w:t>
      </w:r>
      <w:r w:rsidR="00751669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                   </w:t>
      </w:r>
      <w:r w:rsidR="00751669">
        <w:rPr>
          <w:rFonts w:ascii="Arial" w:hAnsi="Arial" w:cs="Arial"/>
          <w:bCs/>
          <w:sz w:val="24"/>
          <w:szCs w:val="24"/>
        </w:rPr>
        <w:t xml:space="preserve">       </w:t>
      </w:r>
      <w:r>
        <w:rPr>
          <w:rFonts w:ascii="Arial" w:hAnsi="Arial" w:cs="Arial"/>
          <w:bCs/>
          <w:sz w:val="24"/>
          <w:szCs w:val="24"/>
        </w:rPr>
        <w:t xml:space="preserve"> Comissão I</w:t>
      </w:r>
      <w:r w:rsidR="00FF128C">
        <w:rPr>
          <w:rFonts w:ascii="Arial" w:hAnsi="Arial" w:cs="Arial"/>
          <w:bCs/>
          <w:sz w:val="24"/>
          <w:szCs w:val="24"/>
        </w:rPr>
        <w:t>II</w:t>
      </w:r>
      <w:r w:rsidR="00751669">
        <w:rPr>
          <w:rFonts w:ascii="Arial" w:hAnsi="Arial" w:cs="Arial"/>
          <w:bCs/>
          <w:sz w:val="24"/>
          <w:szCs w:val="24"/>
        </w:rPr>
        <w:t xml:space="preserve">                     Comissão III</w:t>
      </w:r>
    </w:p>
    <w:p w14:paraId="190F1250" w14:textId="77777777" w:rsidR="00601BB6" w:rsidRPr="000946B9" w:rsidRDefault="00601BB6" w:rsidP="000946B9">
      <w:pPr>
        <w:jc w:val="center"/>
        <w:rPr>
          <w:rFonts w:ascii="Arial" w:hAnsi="Arial" w:cs="Arial"/>
          <w:sz w:val="24"/>
          <w:szCs w:val="24"/>
        </w:rPr>
      </w:pPr>
    </w:p>
    <w:sectPr w:rsidR="00601BB6" w:rsidRPr="000946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0D"/>
    <w:rsid w:val="00003313"/>
    <w:rsid w:val="00045BAC"/>
    <w:rsid w:val="00046C23"/>
    <w:rsid w:val="00063098"/>
    <w:rsid w:val="000764B5"/>
    <w:rsid w:val="00087F00"/>
    <w:rsid w:val="000946B9"/>
    <w:rsid w:val="000A243F"/>
    <w:rsid w:val="000A24B2"/>
    <w:rsid w:val="000D5B2C"/>
    <w:rsid w:val="000E57E9"/>
    <w:rsid w:val="000F032A"/>
    <w:rsid w:val="000F4D7A"/>
    <w:rsid w:val="00106B4C"/>
    <w:rsid w:val="00115D3C"/>
    <w:rsid w:val="00123950"/>
    <w:rsid w:val="00135D11"/>
    <w:rsid w:val="00181F88"/>
    <w:rsid w:val="001B24A9"/>
    <w:rsid w:val="001C62D6"/>
    <w:rsid w:val="001C6CA8"/>
    <w:rsid w:val="001C7E35"/>
    <w:rsid w:val="001D3ED1"/>
    <w:rsid w:val="001D499A"/>
    <w:rsid w:val="001D5A33"/>
    <w:rsid w:val="001E013E"/>
    <w:rsid w:val="001F2D28"/>
    <w:rsid w:val="0022722E"/>
    <w:rsid w:val="00231AC2"/>
    <w:rsid w:val="00232488"/>
    <w:rsid w:val="00245678"/>
    <w:rsid w:val="00296993"/>
    <w:rsid w:val="002A034F"/>
    <w:rsid w:val="002B08E9"/>
    <w:rsid w:val="00310443"/>
    <w:rsid w:val="003104DA"/>
    <w:rsid w:val="00327933"/>
    <w:rsid w:val="003563EE"/>
    <w:rsid w:val="00382F0E"/>
    <w:rsid w:val="003A5640"/>
    <w:rsid w:val="00412E1C"/>
    <w:rsid w:val="00431465"/>
    <w:rsid w:val="00452FB0"/>
    <w:rsid w:val="004A72C0"/>
    <w:rsid w:val="004B1F4C"/>
    <w:rsid w:val="004F113A"/>
    <w:rsid w:val="00502963"/>
    <w:rsid w:val="00544F46"/>
    <w:rsid w:val="00572379"/>
    <w:rsid w:val="005755F8"/>
    <w:rsid w:val="005E7667"/>
    <w:rsid w:val="00601BB6"/>
    <w:rsid w:val="00627337"/>
    <w:rsid w:val="00652183"/>
    <w:rsid w:val="006525BC"/>
    <w:rsid w:val="006549D6"/>
    <w:rsid w:val="006D300D"/>
    <w:rsid w:val="006D548B"/>
    <w:rsid w:val="006D70BD"/>
    <w:rsid w:val="006F2605"/>
    <w:rsid w:val="006F7993"/>
    <w:rsid w:val="006F7F29"/>
    <w:rsid w:val="007217BE"/>
    <w:rsid w:val="00721F0E"/>
    <w:rsid w:val="00724421"/>
    <w:rsid w:val="007349EB"/>
    <w:rsid w:val="00751669"/>
    <w:rsid w:val="0076230D"/>
    <w:rsid w:val="00763246"/>
    <w:rsid w:val="00764BCA"/>
    <w:rsid w:val="007A7D34"/>
    <w:rsid w:val="007B2406"/>
    <w:rsid w:val="007B4D2D"/>
    <w:rsid w:val="007B7139"/>
    <w:rsid w:val="007C52E5"/>
    <w:rsid w:val="007E4719"/>
    <w:rsid w:val="007F73EF"/>
    <w:rsid w:val="00827BB8"/>
    <w:rsid w:val="00833F59"/>
    <w:rsid w:val="008535B4"/>
    <w:rsid w:val="00870FE7"/>
    <w:rsid w:val="008736AF"/>
    <w:rsid w:val="008750A4"/>
    <w:rsid w:val="00880438"/>
    <w:rsid w:val="008A7AB3"/>
    <w:rsid w:val="008E14C5"/>
    <w:rsid w:val="008E7294"/>
    <w:rsid w:val="008F096B"/>
    <w:rsid w:val="00901F64"/>
    <w:rsid w:val="00935067"/>
    <w:rsid w:val="009449C7"/>
    <w:rsid w:val="00981B5A"/>
    <w:rsid w:val="009B1B50"/>
    <w:rsid w:val="009F75A9"/>
    <w:rsid w:val="00A0688B"/>
    <w:rsid w:val="00A155B3"/>
    <w:rsid w:val="00A5082A"/>
    <w:rsid w:val="00A51DF0"/>
    <w:rsid w:val="00A5638A"/>
    <w:rsid w:val="00A6436E"/>
    <w:rsid w:val="00A74627"/>
    <w:rsid w:val="00A90895"/>
    <w:rsid w:val="00AA4069"/>
    <w:rsid w:val="00AA71B8"/>
    <w:rsid w:val="00AB1657"/>
    <w:rsid w:val="00B25D25"/>
    <w:rsid w:val="00B47295"/>
    <w:rsid w:val="00BA2576"/>
    <w:rsid w:val="00BA62A4"/>
    <w:rsid w:val="00BD6C6E"/>
    <w:rsid w:val="00BE23BA"/>
    <w:rsid w:val="00BF3EF3"/>
    <w:rsid w:val="00C04348"/>
    <w:rsid w:val="00C1497F"/>
    <w:rsid w:val="00C22455"/>
    <w:rsid w:val="00C22B3D"/>
    <w:rsid w:val="00C24EEE"/>
    <w:rsid w:val="00C408DA"/>
    <w:rsid w:val="00C649FE"/>
    <w:rsid w:val="00C85AD7"/>
    <w:rsid w:val="00C86E99"/>
    <w:rsid w:val="00C87C4B"/>
    <w:rsid w:val="00CB6092"/>
    <w:rsid w:val="00D036E1"/>
    <w:rsid w:val="00D06648"/>
    <w:rsid w:val="00D65451"/>
    <w:rsid w:val="00DB0F20"/>
    <w:rsid w:val="00DC52B2"/>
    <w:rsid w:val="00DD3EC2"/>
    <w:rsid w:val="00DE4431"/>
    <w:rsid w:val="00E02799"/>
    <w:rsid w:val="00E05F19"/>
    <w:rsid w:val="00E30CD5"/>
    <w:rsid w:val="00E44B8F"/>
    <w:rsid w:val="00E5252C"/>
    <w:rsid w:val="00E61CF1"/>
    <w:rsid w:val="00E65EFA"/>
    <w:rsid w:val="00E6676C"/>
    <w:rsid w:val="00EC6507"/>
    <w:rsid w:val="00ED6187"/>
    <w:rsid w:val="00ED74BA"/>
    <w:rsid w:val="00F05787"/>
    <w:rsid w:val="00F1251E"/>
    <w:rsid w:val="00F25582"/>
    <w:rsid w:val="00F33D33"/>
    <w:rsid w:val="00F76A39"/>
    <w:rsid w:val="00F906E6"/>
    <w:rsid w:val="00FB5F68"/>
    <w:rsid w:val="00FC2B70"/>
    <w:rsid w:val="00FE449A"/>
    <w:rsid w:val="00F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AAEE"/>
  <w15:chartTrackingRefBased/>
  <w15:docId w15:val="{8803EC51-9D71-425B-8FA8-13F0D096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30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946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369BE-8007-4D40-BB8C-17F8AE44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3</cp:revision>
  <cp:lastPrinted>2025-08-25T16:29:00Z</cp:lastPrinted>
  <dcterms:created xsi:type="dcterms:W3CDTF">2025-08-18T17:00:00Z</dcterms:created>
  <dcterms:modified xsi:type="dcterms:W3CDTF">2025-08-25T16:29:00Z</dcterms:modified>
</cp:coreProperties>
</file>