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0F2D59EE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</w:t>
      </w:r>
      <w:r w:rsidR="00535753">
        <w:rPr>
          <w:rFonts w:ascii="Arial" w:hAnsi="Arial" w:cs="Arial"/>
          <w:sz w:val="24"/>
          <w:szCs w:val="24"/>
        </w:rPr>
        <w:t xml:space="preserve"> 10</w:t>
      </w:r>
      <w:r w:rsidR="007D20A6">
        <w:rPr>
          <w:rFonts w:ascii="Arial" w:hAnsi="Arial" w:cs="Arial"/>
        </w:rPr>
        <w:t>ª</w:t>
      </w:r>
      <w:r>
        <w:rPr>
          <w:rFonts w:ascii="Arial" w:hAnsi="Arial" w:cs="Arial"/>
          <w:sz w:val="24"/>
          <w:szCs w:val="24"/>
        </w:rPr>
        <w:t>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535753">
        <w:rPr>
          <w:rFonts w:ascii="Arial" w:hAnsi="Arial" w:cs="Arial"/>
          <w:sz w:val="24"/>
          <w:szCs w:val="24"/>
        </w:rPr>
        <w:t>08</w:t>
      </w:r>
      <w:r w:rsidR="005574A8">
        <w:rPr>
          <w:rFonts w:ascii="Arial" w:hAnsi="Arial" w:cs="Arial"/>
          <w:sz w:val="24"/>
          <w:szCs w:val="24"/>
        </w:rPr>
        <w:t xml:space="preserve"> DE </w:t>
      </w:r>
      <w:r w:rsidR="00535753">
        <w:rPr>
          <w:rFonts w:ascii="Arial" w:hAnsi="Arial" w:cs="Arial"/>
          <w:sz w:val="24"/>
          <w:szCs w:val="24"/>
        </w:rPr>
        <w:t>SETEMBRO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7D20A6">
        <w:rPr>
          <w:rFonts w:ascii="Arial" w:hAnsi="Arial" w:cs="Arial"/>
          <w:sz w:val="24"/>
          <w:szCs w:val="24"/>
        </w:rPr>
        <w:t>5.</w:t>
      </w:r>
    </w:p>
    <w:p w14:paraId="0F75722A" w14:textId="2FB73119" w:rsidR="006931BA" w:rsidRDefault="006843CF" w:rsidP="00802D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535753">
        <w:rPr>
          <w:rFonts w:ascii="Arial" w:hAnsi="Arial" w:cs="Arial"/>
          <w:sz w:val="24"/>
          <w:szCs w:val="24"/>
        </w:rPr>
        <w:t xml:space="preserve">oito dias do mês </w:t>
      </w:r>
      <w:r w:rsidR="00FE1930">
        <w:rPr>
          <w:rFonts w:ascii="Arial" w:hAnsi="Arial" w:cs="Arial"/>
          <w:sz w:val="24"/>
          <w:szCs w:val="24"/>
        </w:rPr>
        <w:t>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535753">
        <w:rPr>
          <w:rFonts w:ascii="Arial" w:hAnsi="Arial" w:cs="Arial"/>
          <w:sz w:val="24"/>
          <w:szCs w:val="24"/>
        </w:rPr>
        <w:t xml:space="preserve">setembro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7D20A6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535753">
        <w:rPr>
          <w:rFonts w:ascii="Arial" w:hAnsi="Arial" w:cs="Arial"/>
          <w:sz w:val="24"/>
          <w:szCs w:val="24"/>
        </w:rPr>
        <w:t>dez</w:t>
      </w:r>
      <w:r w:rsidR="00F0175E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535753">
        <w:rPr>
          <w:rFonts w:ascii="Arial" w:hAnsi="Arial" w:cs="Arial"/>
          <w:sz w:val="24"/>
          <w:szCs w:val="24"/>
        </w:rPr>
        <w:t xml:space="preserve">decima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Pr="006843CF">
        <w:rPr>
          <w:rFonts w:ascii="Arial" w:hAnsi="Arial" w:cs="Arial"/>
          <w:sz w:val="24"/>
          <w:szCs w:val="24"/>
        </w:rPr>
        <w:t xml:space="preserve"> </w:t>
      </w:r>
      <w:r w:rsidR="00535753" w:rsidRPr="00535753">
        <w:rPr>
          <w:rFonts w:ascii="Arial" w:hAnsi="Arial" w:cs="Arial"/>
          <w:sz w:val="24"/>
          <w:szCs w:val="24"/>
        </w:rPr>
        <w:t xml:space="preserve"> Projeto de Lei nº 38/2025 que “Dispõe sobre a Política Municipal Do Idoso, cria o Fundo Municipal do Idoso e o Conselho Municipal Dos Direitos Do Idoso e dá outras providências”</w:t>
      </w:r>
      <w:r w:rsidR="000B576E">
        <w:rPr>
          <w:rFonts w:ascii="Arial" w:hAnsi="Arial" w:cs="Arial"/>
          <w:sz w:val="24"/>
          <w:szCs w:val="24"/>
        </w:rPr>
        <w:t>.</w:t>
      </w:r>
      <w:r w:rsidR="00802DE1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7D20A6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535753">
        <w:rPr>
          <w:rFonts w:ascii="Arial" w:hAnsi="Arial" w:cs="Arial"/>
          <w:sz w:val="24"/>
          <w:szCs w:val="24"/>
        </w:rPr>
        <w:t>08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0B576E">
        <w:rPr>
          <w:rFonts w:ascii="Arial" w:hAnsi="Arial" w:cs="Arial"/>
          <w:sz w:val="24"/>
          <w:szCs w:val="24"/>
        </w:rPr>
        <w:t xml:space="preserve"> </w:t>
      </w:r>
      <w:r w:rsidR="0053575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</w:t>
      </w:r>
      <w:r w:rsidR="007D20A6">
        <w:rPr>
          <w:rFonts w:ascii="Arial" w:hAnsi="Arial" w:cs="Arial"/>
          <w:sz w:val="24"/>
          <w:szCs w:val="24"/>
        </w:rPr>
        <w:t>5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561CAD5" w:rsidR="0011113F" w:rsidRDefault="007D20A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Leocádia T. Welter 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Cristian Mallmann</w:t>
      </w:r>
    </w:p>
    <w:p w14:paraId="7490FC4E" w14:textId="114F888B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53E6FCE8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7D20A6">
        <w:rPr>
          <w:rFonts w:ascii="Arial" w:hAnsi="Arial" w:cs="Arial"/>
          <w:sz w:val="24"/>
          <w:szCs w:val="24"/>
        </w:rPr>
        <w:t>___________________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7D20A6">
        <w:rPr>
          <w:rFonts w:ascii="Arial" w:hAnsi="Arial" w:cs="Arial"/>
          <w:sz w:val="24"/>
          <w:szCs w:val="24"/>
        </w:rPr>
        <w:t>_________________</w:t>
      </w:r>
    </w:p>
    <w:p w14:paraId="710E7A52" w14:textId="07001CA2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20A6">
        <w:rPr>
          <w:rFonts w:ascii="Arial" w:hAnsi="Arial" w:cs="Arial"/>
          <w:sz w:val="24"/>
          <w:szCs w:val="24"/>
        </w:rPr>
        <w:t>Renato Gluitz                   Hugo Bohnenberger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 xml:space="preserve">         </w:t>
      </w:r>
      <w:r w:rsidR="000B576E">
        <w:rPr>
          <w:rFonts w:ascii="Arial" w:hAnsi="Arial" w:cs="Arial"/>
          <w:sz w:val="24"/>
          <w:szCs w:val="24"/>
        </w:rPr>
        <w:t>Liane Jacinta F. Heck</w:t>
      </w:r>
    </w:p>
    <w:p w14:paraId="709A45A5" w14:textId="421BC26A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7D2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  <w:r w:rsidR="007D20A6">
        <w:rPr>
          <w:rFonts w:ascii="Arial" w:hAnsi="Arial" w:cs="Arial"/>
          <w:sz w:val="24"/>
          <w:szCs w:val="24"/>
        </w:rPr>
        <w:t xml:space="preserve">     Comissão III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047CB"/>
    <w:rsid w:val="0003442A"/>
    <w:rsid w:val="00046E12"/>
    <w:rsid w:val="000B42D9"/>
    <w:rsid w:val="000B576E"/>
    <w:rsid w:val="000C2BCC"/>
    <w:rsid w:val="000C34FC"/>
    <w:rsid w:val="0010790A"/>
    <w:rsid w:val="0011113F"/>
    <w:rsid w:val="00113FF6"/>
    <w:rsid w:val="00124A0A"/>
    <w:rsid w:val="00172536"/>
    <w:rsid w:val="00180818"/>
    <w:rsid w:val="001C2F2C"/>
    <w:rsid w:val="00216B33"/>
    <w:rsid w:val="00230815"/>
    <w:rsid w:val="002649D8"/>
    <w:rsid w:val="002D0CEE"/>
    <w:rsid w:val="002E2202"/>
    <w:rsid w:val="003142D5"/>
    <w:rsid w:val="00342C80"/>
    <w:rsid w:val="00394C90"/>
    <w:rsid w:val="003F250E"/>
    <w:rsid w:val="00424037"/>
    <w:rsid w:val="00476D86"/>
    <w:rsid w:val="0049472F"/>
    <w:rsid w:val="004B7782"/>
    <w:rsid w:val="004D78AF"/>
    <w:rsid w:val="004E3A6F"/>
    <w:rsid w:val="00505A8E"/>
    <w:rsid w:val="00535753"/>
    <w:rsid w:val="005573E6"/>
    <w:rsid w:val="005574A8"/>
    <w:rsid w:val="00584341"/>
    <w:rsid w:val="005860FA"/>
    <w:rsid w:val="0059584F"/>
    <w:rsid w:val="005974BF"/>
    <w:rsid w:val="005C04B3"/>
    <w:rsid w:val="00624A5E"/>
    <w:rsid w:val="00624C9F"/>
    <w:rsid w:val="006254DE"/>
    <w:rsid w:val="006843CF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D20A6"/>
    <w:rsid w:val="007E12F0"/>
    <w:rsid w:val="0080116B"/>
    <w:rsid w:val="00802DE1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2D3F"/>
    <w:rsid w:val="00A44BF7"/>
    <w:rsid w:val="00A61FEF"/>
    <w:rsid w:val="00B013EF"/>
    <w:rsid w:val="00B01BB2"/>
    <w:rsid w:val="00B2444D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C66B7"/>
    <w:rsid w:val="00CE0E03"/>
    <w:rsid w:val="00CE3F81"/>
    <w:rsid w:val="00D01793"/>
    <w:rsid w:val="00D24640"/>
    <w:rsid w:val="00D30E60"/>
    <w:rsid w:val="00D72D84"/>
    <w:rsid w:val="00DF2E0E"/>
    <w:rsid w:val="00DF6F2C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C6282"/>
    <w:rsid w:val="00ED2D02"/>
    <w:rsid w:val="00ED5FC6"/>
    <w:rsid w:val="00ED67B1"/>
    <w:rsid w:val="00EF2A85"/>
    <w:rsid w:val="00F0175E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2025-09-08T10:59:00Z</cp:lastPrinted>
  <dcterms:created xsi:type="dcterms:W3CDTF">2025-09-08T10:59:00Z</dcterms:created>
  <dcterms:modified xsi:type="dcterms:W3CDTF">2025-09-08T10:59:00Z</dcterms:modified>
</cp:coreProperties>
</file>